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21C" w:rsidRPr="005C1AE2" w:rsidRDefault="0029121C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5C1AE2" w:rsidRPr="005C1AE2" w:rsidRDefault="005C1AE2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5C1AE2" w:rsidRPr="005C1AE2" w:rsidRDefault="005C1AE2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5C1AE2" w:rsidRPr="005C1AE2" w:rsidRDefault="005C1AE2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5C1AE2" w:rsidRPr="005C1AE2" w:rsidRDefault="005C1AE2" w:rsidP="005C1AE2">
      <w:pPr>
        <w:tabs>
          <w:tab w:val="left" w:pos="432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9"/>
          <w:szCs w:val="21"/>
        </w:rPr>
      </w:pPr>
      <w:r w:rsidRPr="005C1AE2">
        <w:rPr>
          <w:rFonts w:ascii="Times New Roman" w:hAnsi="Times New Roman" w:cs="Times New Roman"/>
          <w:b/>
          <w:color w:val="000000" w:themeColor="text1"/>
          <w:sz w:val="29"/>
          <w:szCs w:val="21"/>
        </w:rPr>
        <w:t>FREQUENCY OF SIGNS/SYMPTOMS OF HYPOMAGNESAEMIA IN USERS OF FILTERED WATER AS COMPARED TO USERS OF TAP WATER</w:t>
      </w:r>
    </w:p>
    <w:p w:rsidR="005C1AE2" w:rsidRPr="005C1AE2" w:rsidRDefault="005C1AE2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5C1AE2" w:rsidRPr="005C1AE2" w:rsidRDefault="005C1AE2" w:rsidP="005C1AE2">
      <w:pPr>
        <w:tabs>
          <w:tab w:val="left" w:pos="432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MUHAMMAD UMAIR RAFIQ, AROOJ FATIMA, SYED RAZI HAIDER ZAIDI, AROOJ FATIMA NAQVI</w:t>
      </w:r>
    </w:p>
    <w:p w:rsidR="005C1AE2" w:rsidRPr="005C1AE2" w:rsidRDefault="005C1AE2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29121C" w:rsidRPr="005C1AE2" w:rsidRDefault="005C1AE2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5"/>
          <w:szCs w:val="21"/>
        </w:rPr>
      </w:pPr>
      <w:r w:rsidRPr="005C1AE2">
        <w:rPr>
          <w:rFonts w:ascii="Times New Roman" w:hAnsi="Times New Roman" w:cs="Times New Roman"/>
          <w:b/>
          <w:color w:val="000000" w:themeColor="text1"/>
          <w:sz w:val="25"/>
          <w:szCs w:val="21"/>
        </w:rPr>
        <w:t>ABSTRACT</w:t>
      </w:r>
    </w:p>
    <w:p w:rsidR="0029121C" w:rsidRPr="005C1AE2" w:rsidRDefault="0029121C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C1AE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Intro</w:t>
      </w:r>
      <w:r w:rsidR="00365063" w:rsidRPr="005C1AE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duction:</w:t>
      </w:r>
      <w:r w:rsidR="00365063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proofErr w:type="spellStart"/>
      <w:r w:rsidR="00365063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F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ilteration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of water lowers its magnesium level. Magnesium is important min</w:t>
      </w:r>
      <w:r w:rsidR="00365063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eral used in over 300 enzymes an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d its deficie</w:t>
      </w:r>
      <w:r w:rsidR="00365063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ncy leads to </w:t>
      </w:r>
      <w:bookmarkStart w:id="0" w:name="_GoBack"/>
      <w:bookmarkEnd w:id="0"/>
      <w:r w:rsidR="00365063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various diseases of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nerves,</w:t>
      </w:r>
      <w:r w:rsidR="00365063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muscles,</w:t>
      </w:r>
      <w:r w:rsidR="00365063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mental and cardiovascular hea</w:t>
      </w:r>
      <w:r w:rsidR="00365063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l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th. This study intended to compare symptoms of magnesium </w:t>
      </w:r>
      <w:r w:rsidR="00365063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deficiency among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users of filtered water </w:t>
      </w:r>
      <w:r w:rsidR="00365063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and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those using tap water in order to provide evidence that use of filtered water is causing magnesium deficiency symptoms and hence advocating magnesium supplementation. </w:t>
      </w:r>
    </w:p>
    <w:p w:rsidR="0029121C" w:rsidRPr="005C1AE2" w:rsidRDefault="0029121C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C1AE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Methodology: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A cross sectional survey was conducted and 100 subjects were randomly selected from Lahore and were interviewed regarding their drinking water and data was collected regarding their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socio</w:t>
      </w:r>
      <w:r w:rsidR="00365063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demographi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c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status and presence of </w:t>
      </w:r>
      <w:r w:rsidR="00365063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signs/symptoms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of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hypomagnaemia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namely occurrence of cramps, muscle twitching, fasciculation, tingling, numbness of different body parts, fatigue, irritability, seizures. Data was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analysed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in SPSS 20</w:t>
      </w:r>
      <w:proofErr w:type="gram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..</w:t>
      </w:r>
      <w:proofErr w:type="gramEnd"/>
    </w:p>
    <w:p w:rsidR="0029121C" w:rsidRPr="005C1AE2" w:rsidRDefault="0029121C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C1AE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Results: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Out of our sample of 100, mean age of the respondents was 26 +/-10years,74( 74%). 28(28%) are working and 72(72%) are non-working,. 50% were filtering water at home and 50% people used to drink water from filtration plants.50% complain</w:t>
      </w:r>
      <w:r w:rsidR="00365063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ed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of muscle cramps in which 45(48%) people were using tap water and 8(61.5%) were using filter water. 35% experienced muscle twitching in which 29(33.3%) were people using tap water and 6(46.1%) were using filtered. 21(24%) people using filtered water felt tingling in comparison to 5 (38.4%) using tap water.12 (13.7%)people who used filter water had seizures while 3(25%) people amongst those who used tap water.38(43.6%)  people using filtered water felt numbness in various body parts while 7 (53.8%)</w:t>
      </w:r>
      <w:r w:rsidR="005C1AE2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amongest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users of tap water.  25(28%)  people who used filtered water suffered insomnia as compared to 5(38%) people using tap water. 52% complains of irritability in which 6(46%) were using tap water and 45(51%) were using filtered water. 38% had irregular heartbeat from which 3(23%) were using tap water as compared to 42(48%) using filtered water.</w:t>
      </w:r>
    </w:p>
    <w:p w:rsidR="0029121C" w:rsidRPr="005C1AE2" w:rsidRDefault="00365063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C1AE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Conclusion: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S</w:t>
      </w:r>
      <w:r w:rsidR="0029121C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igns and symptoms of </w:t>
      </w:r>
      <w:proofErr w:type="spellStart"/>
      <w:r w:rsidR="0029121C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hypomagnesemia</w:t>
      </w:r>
      <w:proofErr w:type="spellEnd"/>
      <w:r w:rsidR="0029121C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were not higher in people using filtered water.</w:t>
      </w:r>
    </w:p>
    <w:p w:rsidR="0029121C" w:rsidRPr="005C1AE2" w:rsidRDefault="00365063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C1AE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Keywords: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hypomagnesemia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, filtered water,</w:t>
      </w:r>
    </w:p>
    <w:p w:rsidR="0029121C" w:rsidRPr="005C1AE2" w:rsidRDefault="0029121C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5C1AE2" w:rsidRPr="005C1AE2" w:rsidRDefault="005C1AE2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  <w:sectPr w:rsidR="005C1AE2" w:rsidRPr="005C1AE2" w:rsidSect="0070060A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2240" w:h="15840" w:code="1"/>
          <w:pgMar w:top="1440" w:right="1008" w:bottom="1440" w:left="1296" w:header="720" w:footer="720" w:gutter="0"/>
          <w:pgNumType w:start="18"/>
          <w:cols w:space="720"/>
          <w:titlePg/>
          <w:docGrid w:linePitch="360"/>
        </w:sectPr>
      </w:pPr>
    </w:p>
    <w:p w:rsidR="00BB1FA0" w:rsidRPr="005C1AE2" w:rsidRDefault="005C1AE2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5"/>
          <w:szCs w:val="21"/>
        </w:rPr>
      </w:pPr>
      <w:r w:rsidRPr="005C1AE2">
        <w:rPr>
          <w:rFonts w:ascii="Times New Roman" w:hAnsi="Times New Roman" w:cs="Times New Roman"/>
          <w:b/>
          <w:color w:val="000000" w:themeColor="text1"/>
          <w:sz w:val="25"/>
          <w:szCs w:val="21"/>
        </w:rPr>
        <w:lastRenderedPageBreak/>
        <w:t>INTRODUCTION</w:t>
      </w:r>
    </w:p>
    <w:p w:rsidR="008C4456" w:rsidRPr="005C1AE2" w:rsidRDefault="008C4456" w:rsidP="005C1AE2">
      <w:pPr>
        <w:pStyle w:val="NormalWeb"/>
        <w:shd w:val="clear" w:color="auto" w:fill="FFFFFF"/>
        <w:tabs>
          <w:tab w:val="left" w:pos="432"/>
        </w:tabs>
        <w:spacing w:before="0" w:beforeAutospacing="0" w:after="0" w:afterAutospacing="0"/>
        <w:jc w:val="both"/>
        <w:rPr>
          <w:color w:val="000000" w:themeColor="text1"/>
          <w:sz w:val="21"/>
          <w:szCs w:val="21"/>
          <w:vertAlign w:val="superscript"/>
        </w:rPr>
      </w:pPr>
      <w:r w:rsidRPr="005C1AE2">
        <w:rPr>
          <w:color w:val="000000" w:themeColor="text1"/>
          <w:sz w:val="21"/>
          <w:szCs w:val="21"/>
        </w:rPr>
        <w:t>Magnesium is important for normal body functions. It is a co-factor in more than 300 enzyme- catalyzed reactions, most importantly reactions forming and using ATP.</w:t>
      </w:r>
      <w:r w:rsidR="005779EB" w:rsidRPr="005C1AE2">
        <w:rPr>
          <w:color w:val="000000" w:themeColor="text1"/>
          <w:sz w:val="21"/>
          <w:szCs w:val="21"/>
          <w:vertAlign w:val="superscript"/>
        </w:rPr>
        <w:t>1-3</w:t>
      </w:r>
      <w:r w:rsidRPr="005C1AE2">
        <w:rPr>
          <w:color w:val="000000" w:themeColor="text1"/>
          <w:sz w:val="21"/>
          <w:szCs w:val="21"/>
        </w:rPr>
        <w:t xml:space="preserve"> Normal magnesium levels are between 1.7—2.2 mg/</w:t>
      </w:r>
      <w:proofErr w:type="spellStart"/>
      <w:r w:rsidRPr="005C1AE2">
        <w:rPr>
          <w:color w:val="000000" w:themeColor="text1"/>
          <w:sz w:val="21"/>
          <w:szCs w:val="21"/>
        </w:rPr>
        <w:t>dL</w:t>
      </w:r>
      <w:proofErr w:type="spellEnd"/>
      <w:r w:rsidRPr="005C1AE2">
        <w:rPr>
          <w:color w:val="000000" w:themeColor="text1"/>
          <w:sz w:val="21"/>
          <w:szCs w:val="21"/>
        </w:rPr>
        <w:t>. Levels less than 1.7 mg/</w:t>
      </w:r>
      <w:proofErr w:type="spellStart"/>
      <w:r w:rsidRPr="005C1AE2">
        <w:rPr>
          <w:color w:val="000000" w:themeColor="text1"/>
          <w:sz w:val="21"/>
          <w:szCs w:val="21"/>
        </w:rPr>
        <w:t>dL</w:t>
      </w:r>
      <w:proofErr w:type="spellEnd"/>
      <w:r w:rsidRPr="005C1AE2">
        <w:rPr>
          <w:color w:val="000000" w:themeColor="text1"/>
          <w:sz w:val="21"/>
          <w:szCs w:val="21"/>
        </w:rPr>
        <w:t xml:space="preserve"> define hypomagnesaemia.</w:t>
      </w:r>
      <w:r w:rsidR="004A6B24" w:rsidRPr="005C1AE2">
        <w:rPr>
          <w:color w:val="000000" w:themeColor="text1"/>
          <w:sz w:val="21"/>
          <w:szCs w:val="21"/>
          <w:vertAlign w:val="superscript"/>
        </w:rPr>
        <w:t>4</w:t>
      </w:r>
      <w:r w:rsidRPr="005C1AE2">
        <w:rPr>
          <w:color w:val="000000" w:themeColor="text1"/>
          <w:sz w:val="21"/>
          <w:szCs w:val="21"/>
        </w:rPr>
        <w:t xml:space="preserve"> Its deficiency in human body may lead to a wide spectrum of diseases and conditions such as osteoporosis, fibromyalgia, chronic fatigue syndrome, hypertension, </w:t>
      </w:r>
      <w:proofErr w:type="spellStart"/>
      <w:r w:rsidRPr="005C1AE2">
        <w:rPr>
          <w:color w:val="000000" w:themeColor="text1"/>
          <w:sz w:val="21"/>
          <w:szCs w:val="21"/>
        </w:rPr>
        <w:t>diabtets</w:t>
      </w:r>
      <w:proofErr w:type="spellEnd"/>
      <w:r w:rsidRPr="005C1AE2">
        <w:rPr>
          <w:color w:val="000000" w:themeColor="text1"/>
          <w:sz w:val="21"/>
          <w:szCs w:val="21"/>
        </w:rPr>
        <w:t xml:space="preserve">, headaches, muscle cramps, </w:t>
      </w:r>
      <w:proofErr w:type="spellStart"/>
      <w:r w:rsidR="00F92F78" w:rsidRPr="005C1AE2">
        <w:rPr>
          <w:color w:val="000000" w:themeColor="text1"/>
          <w:sz w:val="21"/>
          <w:szCs w:val="21"/>
        </w:rPr>
        <w:t>asthama</w:t>
      </w:r>
      <w:proofErr w:type="spellEnd"/>
      <w:r w:rsidR="00F92F78" w:rsidRPr="005C1AE2">
        <w:rPr>
          <w:color w:val="000000" w:themeColor="text1"/>
          <w:sz w:val="21"/>
          <w:szCs w:val="21"/>
        </w:rPr>
        <w:t xml:space="preserve">, </w:t>
      </w:r>
      <w:proofErr w:type="spellStart"/>
      <w:r w:rsidR="00F92F78" w:rsidRPr="005C1AE2">
        <w:rPr>
          <w:color w:val="000000" w:themeColor="text1"/>
          <w:sz w:val="21"/>
          <w:szCs w:val="21"/>
        </w:rPr>
        <w:t>eclampsia</w:t>
      </w:r>
      <w:proofErr w:type="spellEnd"/>
      <w:r w:rsidR="00F92F78" w:rsidRPr="005C1AE2">
        <w:rPr>
          <w:color w:val="000000" w:themeColor="text1"/>
          <w:sz w:val="21"/>
          <w:szCs w:val="21"/>
        </w:rPr>
        <w:t xml:space="preserve">, </w:t>
      </w:r>
      <w:r w:rsidRPr="005C1AE2">
        <w:rPr>
          <w:color w:val="000000" w:themeColor="text1"/>
          <w:sz w:val="21"/>
          <w:szCs w:val="21"/>
        </w:rPr>
        <w:t xml:space="preserve">arrhythmias and depression to name a few. </w:t>
      </w:r>
      <w:r w:rsidR="004A6B24" w:rsidRPr="005C1AE2">
        <w:rPr>
          <w:color w:val="000000" w:themeColor="text1"/>
          <w:sz w:val="21"/>
          <w:szCs w:val="21"/>
          <w:vertAlign w:val="superscript"/>
        </w:rPr>
        <w:t>5</w:t>
      </w:r>
      <w:proofErr w:type="gramStart"/>
      <w:r w:rsidR="004A6B24" w:rsidRPr="005C1AE2">
        <w:rPr>
          <w:color w:val="000000" w:themeColor="text1"/>
          <w:sz w:val="21"/>
          <w:szCs w:val="21"/>
          <w:vertAlign w:val="superscript"/>
        </w:rPr>
        <w:t>,6,7</w:t>
      </w:r>
      <w:proofErr w:type="gramEnd"/>
      <w:r w:rsidR="004A6B24" w:rsidRPr="005C1AE2">
        <w:rPr>
          <w:color w:val="000000" w:themeColor="text1"/>
          <w:sz w:val="21"/>
          <w:szCs w:val="21"/>
        </w:rPr>
        <w:t xml:space="preserve"> </w:t>
      </w:r>
      <w:r w:rsidRPr="005C1AE2">
        <w:rPr>
          <w:color w:val="000000" w:themeColor="text1"/>
          <w:sz w:val="21"/>
          <w:szCs w:val="21"/>
        </w:rPr>
        <w:t>Spices, nuts, cereals, cocoa and vegetables are rich sources of magnesium.</w:t>
      </w:r>
      <w:hyperlink r:id="rId13" w:anchor="cite_note-nih-8" w:history="1">
        <w:r w:rsidR="004A6B24" w:rsidRPr="005C1AE2">
          <w:rPr>
            <w:rStyle w:val="Hyperlink"/>
            <w:color w:val="000000" w:themeColor="text1"/>
            <w:sz w:val="21"/>
            <w:szCs w:val="21"/>
            <w:u w:val="none"/>
            <w:vertAlign w:val="superscript"/>
          </w:rPr>
          <w:t>8</w:t>
        </w:r>
      </w:hyperlink>
      <w:r w:rsidRPr="005C1AE2">
        <w:rPr>
          <w:color w:val="000000" w:themeColor="text1"/>
          <w:sz w:val="21"/>
          <w:szCs w:val="21"/>
        </w:rPr>
        <w:t> Green leafy vegetables such as </w:t>
      </w:r>
      <w:hyperlink r:id="rId14" w:tooltip="Spinach" w:history="1">
        <w:r w:rsidRPr="005C1AE2">
          <w:rPr>
            <w:rStyle w:val="Hyperlink"/>
            <w:color w:val="000000" w:themeColor="text1"/>
            <w:sz w:val="21"/>
            <w:szCs w:val="21"/>
            <w:u w:val="none"/>
          </w:rPr>
          <w:t>spinach</w:t>
        </w:r>
      </w:hyperlink>
      <w:r w:rsidRPr="005C1AE2">
        <w:rPr>
          <w:color w:val="000000" w:themeColor="text1"/>
          <w:sz w:val="21"/>
          <w:szCs w:val="21"/>
        </w:rPr>
        <w:t> are also rich in magnesium.</w:t>
      </w:r>
      <w:hyperlink r:id="rId15" w:anchor="cite_note-mlp-43" w:history="1">
        <w:r w:rsidR="004A6B24" w:rsidRPr="005C1AE2">
          <w:rPr>
            <w:rStyle w:val="Hyperlink"/>
            <w:color w:val="000000" w:themeColor="text1"/>
            <w:sz w:val="21"/>
            <w:szCs w:val="21"/>
            <w:u w:val="none"/>
            <w:vertAlign w:val="superscript"/>
          </w:rPr>
          <w:t>8</w:t>
        </w:r>
      </w:hyperlink>
    </w:p>
    <w:p w:rsidR="008C4456" w:rsidRPr="005C1AE2" w:rsidRDefault="005C1AE2" w:rsidP="005C1AE2">
      <w:pPr>
        <w:pStyle w:val="NormalWeb"/>
        <w:shd w:val="clear" w:color="auto" w:fill="FFFFFF"/>
        <w:tabs>
          <w:tab w:val="left" w:pos="432"/>
        </w:tabs>
        <w:spacing w:before="0" w:beforeAutospacing="0" w:after="0" w:afterAutospacing="0"/>
        <w:jc w:val="both"/>
        <w:rPr>
          <w:color w:val="000000" w:themeColor="text1"/>
          <w:sz w:val="21"/>
          <w:szCs w:val="21"/>
          <w:vertAlign w:val="superscript"/>
        </w:rPr>
      </w:pPr>
      <w:r w:rsidRPr="005C1AE2">
        <w:rPr>
          <w:color w:val="000000" w:themeColor="text1"/>
          <w:sz w:val="21"/>
          <w:szCs w:val="21"/>
        </w:rPr>
        <w:tab/>
      </w:r>
      <w:r w:rsidR="008C4456" w:rsidRPr="005C1AE2">
        <w:rPr>
          <w:color w:val="000000" w:themeColor="text1"/>
          <w:sz w:val="21"/>
          <w:szCs w:val="21"/>
        </w:rPr>
        <w:t>In the U.S. the Recommended Dietary Allowances (RDAs) are 400 mg for men ages 19–30 and 420 mg for older; for women 310 mg for ages 19–30 and 320 mg for older.</w:t>
      </w:r>
      <w:hyperlink r:id="rId16" w:anchor="cite_note-45" w:history="1">
        <w:r w:rsidR="004A6B24" w:rsidRPr="005C1AE2">
          <w:rPr>
            <w:rStyle w:val="Hyperlink"/>
            <w:color w:val="000000" w:themeColor="text1"/>
            <w:sz w:val="21"/>
            <w:szCs w:val="21"/>
            <w:u w:val="none"/>
            <w:vertAlign w:val="superscript"/>
          </w:rPr>
          <w:t>9</w:t>
        </w:r>
      </w:hyperlink>
    </w:p>
    <w:p w:rsidR="00F92F78" w:rsidRPr="005C1AE2" w:rsidRDefault="005C1AE2" w:rsidP="005C1AE2">
      <w:pPr>
        <w:pStyle w:val="NormalWeb"/>
        <w:shd w:val="clear" w:color="auto" w:fill="FFFFFF"/>
        <w:tabs>
          <w:tab w:val="left" w:pos="432"/>
        </w:tabs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5C1AE2">
        <w:rPr>
          <w:color w:val="000000" w:themeColor="text1"/>
          <w:sz w:val="21"/>
          <w:szCs w:val="21"/>
        </w:rPr>
        <w:lastRenderedPageBreak/>
        <w:tab/>
      </w:r>
      <w:r w:rsidR="003761D6" w:rsidRPr="005C1AE2">
        <w:rPr>
          <w:color w:val="000000" w:themeColor="text1"/>
          <w:sz w:val="21"/>
          <w:szCs w:val="21"/>
        </w:rPr>
        <w:t xml:space="preserve">Serum magnesium levels may be normal even when intracellular magnesium is deficient. </w:t>
      </w:r>
      <w:r w:rsidR="00F92F78" w:rsidRPr="005C1AE2">
        <w:rPr>
          <w:color w:val="000000" w:themeColor="text1"/>
          <w:sz w:val="21"/>
          <w:szCs w:val="21"/>
        </w:rPr>
        <w:t>Diagnosing magnesium deficiency through laboratory test is not reliable</w:t>
      </w:r>
      <w:r w:rsidR="00C6163F" w:rsidRPr="005C1AE2">
        <w:rPr>
          <w:color w:val="000000" w:themeColor="text1"/>
          <w:sz w:val="21"/>
          <w:szCs w:val="21"/>
        </w:rPr>
        <w:t xml:space="preserve">. Ismail Y et </w:t>
      </w:r>
      <w:proofErr w:type="gramStart"/>
      <w:r w:rsidR="00C6163F" w:rsidRPr="005C1AE2">
        <w:rPr>
          <w:color w:val="000000" w:themeColor="text1"/>
          <w:sz w:val="21"/>
          <w:szCs w:val="21"/>
        </w:rPr>
        <w:t>al,</w:t>
      </w:r>
      <w:proofErr w:type="gramEnd"/>
      <w:r w:rsidR="00C6163F" w:rsidRPr="005C1AE2">
        <w:rPr>
          <w:color w:val="000000" w:themeColor="text1"/>
          <w:sz w:val="21"/>
          <w:szCs w:val="21"/>
        </w:rPr>
        <w:t xml:space="preserve"> concluded that</w:t>
      </w:r>
      <w:r w:rsidR="00F92F78" w:rsidRPr="005C1AE2">
        <w:rPr>
          <w:color w:val="000000" w:themeColor="text1"/>
          <w:sz w:val="21"/>
          <w:szCs w:val="21"/>
        </w:rPr>
        <w:t xml:space="preserve"> serum magnesium levels may remain normal despite negative body stores.</w:t>
      </w:r>
      <w:r w:rsidR="00C6163F" w:rsidRPr="005C1AE2">
        <w:rPr>
          <w:color w:val="000000" w:themeColor="text1"/>
          <w:sz w:val="21"/>
          <w:szCs w:val="21"/>
        </w:rPr>
        <w:t xml:space="preserve"> Also</w:t>
      </w:r>
      <w:r w:rsidR="00C6163F" w:rsidRPr="005C1AE2">
        <w:rPr>
          <w:color w:val="000000" w:themeColor="text1"/>
          <w:sz w:val="21"/>
          <w:szCs w:val="21"/>
          <w:shd w:val="clear" w:color="auto" w:fill="FFFFFF"/>
        </w:rPr>
        <w:t xml:space="preserve"> numerous studies have shown that magnesium deficiency is common and may be present in over 10% of hospitalized patients, as well as in the general population.</w:t>
      </w:r>
      <w:r w:rsidR="004A6B24" w:rsidRPr="005C1AE2">
        <w:rPr>
          <w:color w:val="000000" w:themeColor="text1"/>
          <w:sz w:val="21"/>
          <w:szCs w:val="21"/>
          <w:shd w:val="clear" w:color="auto" w:fill="FFFFFF"/>
          <w:vertAlign w:val="superscript"/>
        </w:rPr>
        <w:t>10</w:t>
      </w:r>
    </w:p>
    <w:p w:rsidR="00F92F78" w:rsidRPr="005C1AE2" w:rsidRDefault="005C1AE2" w:rsidP="005C1AE2">
      <w:pPr>
        <w:pStyle w:val="NormalWeb"/>
        <w:shd w:val="clear" w:color="auto" w:fill="FFFFFF"/>
        <w:tabs>
          <w:tab w:val="left" w:pos="432"/>
        </w:tabs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5C1AE2">
        <w:rPr>
          <w:color w:val="000000" w:themeColor="text1"/>
          <w:sz w:val="21"/>
          <w:szCs w:val="21"/>
          <w:shd w:val="clear" w:color="auto" w:fill="FFFFFF"/>
        </w:rPr>
        <w:tab/>
      </w:r>
      <w:r w:rsidR="00C6163F" w:rsidRPr="005C1AE2">
        <w:rPr>
          <w:color w:val="000000" w:themeColor="text1"/>
          <w:sz w:val="21"/>
          <w:szCs w:val="21"/>
          <w:shd w:val="clear" w:color="auto" w:fill="FFFFFF"/>
        </w:rPr>
        <w:t>Tics, muscle spasms and cramps, seizures, anxiety, and irregular heart rhythms are among the classic signs</w:t>
      </w:r>
      <w:r w:rsidR="006F5E94" w:rsidRPr="005C1AE2">
        <w:rPr>
          <w:color w:val="000000" w:themeColor="text1"/>
          <w:sz w:val="21"/>
          <w:szCs w:val="21"/>
          <w:shd w:val="clear" w:color="auto" w:fill="FFFFFF"/>
        </w:rPr>
        <w:t xml:space="preserve"> and symptoms of low magnesium. L</w:t>
      </w:r>
      <w:r w:rsidR="00C6163F" w:rsidRPr="005C1AE2">
        <w:rPr>
          <w:color w:val="000000" w:themeColor="text1"/>
          <w:sz w:val="21"/>
          <w:szCs w:val="21"/>
          <w:shd w:val="clear" w:color="auto" w:fill="FFFFFF"/>
        </w:rPr>
        <w:t xml:space="preserve">atent or sub clinical </w:t>
      </w:r>
      <w:proofErr w:type="spellStart"/>
      <w:r w:rsidR="00C6163F" w:rsidRPr="005C1AE2">
        <w:rPr>
          <w:color w:val="000000" w:themeColor="text1"/>
          <w:sz w:val="21"/>
          <w:szCs w:val="21"/>
          <w:shd w:val="clear" w:color="auto" w:fill="FFFFFF"/>
        </w:rPr>
        <w:t>symtoms</w:t>
      </w:r>
      <w:proofErr w:type="spellEnd"/>
      <w:r w:rsidR="00C6163F" w:rsidRPr="005C1AE2">
        <w:rPr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gramStart"/>
      <w:r w:rsidR="00C6163F" w:rsidRPr="005C1AE2">
        <w:rPr>
          <w:color w:val="000000" w:themeColor="text1"/>
          <w:sz w:val="21"/>
          <w:szCs w:val="21"/>
          <w:shd w:val="clear" w:color="auto" w:fill="FFFFFF"/>
        </w:rPr>
        <w:t>include  </w:t>
      </w:r>
      <w:proofErr w:type="spellStart"/>
      <w:r w:rsidR="00C6163F" w:rsidRPr="005C1AE2">
        <w:rPr>
          <w:color w:val="000000" w:themeColor="text1"/>
          <w:sz w:val="21"/>
          <w:szCs w:val="21"/>
          <w:shd w:val="clear" w:color="auto" w:fill="FFFFFF"/>
        </w:rPr>
        <w:t>include</w:t>
      </w:r>
      <w:proofErr w:type="spellEnd"/>
      <w:proofErr w:type="gramEnd"/>
      <w:r w:rsidR="00C6163F" w:rsidRPr="005C1AE2">
        <w:rPr>
          <w:color w:val="000000" w:themeColor="text1"/>
          <w:sz w:val="21"/>
          <w:szCs w:val="21"/>
          <w:shd w:val="clear" w:color="auto" w:fill="FFFFFF"/>
        </w:rPr>
        <w:t xml:space="preserve"> migraine headaches, insomnia, depression, and chronic fatigue, among others.</w:t>
      </w:r>
      <w:r w:rsidR="00A67916" w:rsidRPr="005C1AE2">
        <w:rPr>
          <w:color w:val="000000" w:themeColor="text1"/>
          <w:sz w:val="21"/>
          <w:szCs w:val="21"/>
          <w:shd w:val="clear" w:color="auto" w:fill="FFFFFF"/>
          <w:vertAlign w:val="superscript"/>
        </w:rPr>
        <w:t>11-13</w:t>
      </w:r>
    </w:p>
    <w:p w:rsidR="00D81D3C" w:rsidRPr="005C1AE2" w:rsidRDefault="005C1AE2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ab/>
      </w:r>
      <w:r w:rsidR="00D81D3C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Drinking water is also a source of magnesium. In a study conducted in Spain, results showed that bottled water contained Mg++ between 0.1-128 mg/L and tap water contained Mg++ between 0.3-315 mg/l. </w:t>
      </w:r>
      <w:r w:rsidR="00A950BE" w:rsidRPr="005C1AE2">
        <w:rPr>
          <w:rFonts w:ascii="Times New Roman" w:hAnsi="Times New Roman" w:cs="Times New Roman"/>
          <w:color w:val="000000" w:themeColor="text1"/>
          <w:sz w:val="21"/>
          <w:szCs w:val="21"/>
          <w:vertAlign w:val="superscript"/>
        </w:rPr>
        <w:t>1</w:t>
      </w:r>
      <w:r w:rsidR="00A67916" w:rsidRPr="005C1AE2">
        <w:rPr>
          <w:rFonts w:ascii="Times New Roman" w:hAnsi="Times New Roman" w:cs="Times New Roman"/>
          <w:color w:val="000000" w:themeColor="text1"/>
          <w:sz w:val="21"/>
          <w:szCs w:val="21"/>
          <w:vertAlign w:val="superscript"/>
        </w:rPr>
        <w:t>4</w:t>
      </w:r>
    </w:p>
    <w:p w:rsidR="003761D6" w:rsidRPr="005C1AE2" w:rsidRDefault="005C1AE2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Fonts w:ascii="Times New Roman" w:hAnsi="Times New Roman" w:cs="Times New Roman"/>
          <w:color w:val="000000" w:themeColor="text1"/>
          <w:sz w:val="21"/>
          <w:szCs w:val="21"/>
        </w:rPr>
        <w:lastRenderedPageBreak/>
        <w:tab/>
      </w:r>
      <w:r w:rsidR="003761D6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In </w:t>
      </w:r>
      <w:proofErr w:type="spellStart"/>
      <w:r w:rsidR="003761D6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Surat</w:t>
      </w:r>
      <w:proofErr w:type="spellEnd"/>
      <w:r w:rsidR="003761D6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India researchers found that serum magnesium was significantly lower in the population who were consuming filtered water compared to those drinking non-filtered water (p&lt;0.05).they also concluded that </w:t>
      </w:r>
      <w:proofErr w:type="spellStart"/>
      <w:r w:rsidR="003761D6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filteration</w:t>
      </w:r>
      <w:proofErr w:type="spellEnd"/>
      <w:r w:rsidR="003761D6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removed much of the needed calcium and magnesium. </w:t>
      </w:r>
      <w:r w:rsidR="00A950BE" w:rsidRPr="005C1AE2">
        <w:rPr>
          <w:rFonts w:ascii="Times New Roman" w:hAnsi="Times New Roman" w:cs="Times New Roman"/>
          <w:color w:val="000000" w:themeColor="text1"/>
          <w:sz w:val="21"/>
          <w:szCs w:val="21"/>
          <w:vertAlign w:val="superscript"/>
        </w:rPr>
        <w:t>1</w:t>
      </w:r>
      <w:r w:rsidR="00A67916" w:rsidRPr="005C1AE2">
        <w:rPr>
          <w:rFonts w:ascii="Times New Roman" w:hAnsi="Times New Roman" w:cs="Times New Roman"/>
          <w:color w:val="000000" w:themeColor="text1"/>
          <w:sz w:val="21"/>
          <w:szCs w:val="21"/>
          <w:vertAlign w:val="superscript"/>
        </w:rPr>
        <w:t>5</w:t>
      </w:r>
    </w:p>
    <w:p w:rsidR="003761D6" w:rsidRPr="005C1AE2" w:rsidRDefault="005C1AE2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Fonts w:ascii="Times New Roman" w:hAnsi="Times New Roman" w:cs="Times New Roman"/>
          <w:color w:val="000000" w:themeColor="text1"/>
          <w:sz w:val="21"/>
          <w:szCs w:val="21"/>
        </w:rPr>
        <w:tab/>
      </w:r>
      <w:r w:rsidR="003761D6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Use of filtered water is widely advocate</w:t>
      </w:r>
      <w:r w:rsidR="00A331C4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d in prevention of water transmi</w:t>
      </w:r>
      <w:r w:rsidR="003761D6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tted diseases. On the other hand </w:t>
      </w:r>
      <w:r w:rsidR="00A331C4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filtration</w:t>
      </w:r>
      <w:r w:rsidR="003761D6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is causing decrease in magn</w:t>
      </w:r>
      <w:r w:rsidR="0029121C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esium levels. This study intended</w:t>
      </w:r>
      <w:r w:rsidR="003761D6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to compare symptoms of magnesium </w:t>
      </w:r>
      <w:proofErr w:type="gramStart"/>
      <w:r w:rsidR="003761D6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deficiency  among</w:t>
      </w:r>
      <w:proofErr w:type="gramEnd"/>
      <w:r w:rsidR="003761D6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users of filtered water n those using tap water in order to provide evidence that use of filtered water is causing magnesium deficiency sy</w:t>
      </w:r>
      <w:r w:rsidR="00A331C4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mptoms and hence advocating magnesium</w:t>
      </w:r>
      <w:r w:rsidR="003761D6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supplementation.</w:t>
      </w:r>
    </w:p>
    <w:p w:rsidR="005C1AE2" w:rsidRDefault="005C1AE2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527F0E" w:rsidRPr="005C1AE2" w:rsidRDefault="005C1AE2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5"/>
          <w:szCs w:val="21"/>
        </w:rPr>
      </w:pPr>
      <w:r>
        <w:rPr>
          <w:rFonts w:ascii="Times New Roman" w:hAnsi="Times New Roman" w:cs="Times New Roman"/>
          <w:b/>
          <w:color w:val="000000" w:themeColor="text1"/>
          <w:sz w:val="25"/>
          <w:szCs w:val="21"/>
        </w:rPr>
        <w:t>METHODOLOGY</w:t>
      </w:r>
    </w:p>
    <w:p w:rsidR="00DE4C4E" w:rsidRPr="005C1AE2" w:rsidRDefault="00DE4C4E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A cross sectional survey was conducted and 100 subjects were randomly selected from </w:t>
      </w:r>
      <w:r w:rsidR="00A331C4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Lahore 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and were </w:t>
      </w:r>
      <w:r w:rsidR="00A331C4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interviewed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regarding their drinking water and data was collected regarding their socioeconomic status and presence of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sypmtoms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of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hypomagnaemia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namely 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lastRenderedPageBreak/>
        <w:t xml:space="preserve">occurrence of cramps, muscle twitching, fasciculation, tingling, numbness of different body parts, fatigue, irritability, seizures. Data was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analysed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in SPSS 20.</w:t>
      </w:r>
    </w:p>
    <w:p w:rsidR="005C1AE2" w:rsidRDefault="005C1AE2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DE4C4E" w:rsidRPr="005C1AE2" w:rsidRDefault="005C1AE2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5"/>
          <w:szCs w:val="21"/>
        </w:rPr>
      </w:pPr>
      <w:r>
        <w:rPr>
          <w:rFonts w:ascii="Times New Roman" w:hAnsi="Times New Roman" w:cs="Times New Roman"/>
          <w:b/>
          <w:color w:val="000000" w:themeColor="text1"/>
          <w:sz w:val="25"/>
          <w:szCs w:val="21"/>
        </w:rPr>
        <w:t>RESULTS</w:t>
      </w:r>
    </w:p>
    <w:p w:rsidR="00894583" w:rsidRDefault="00DE4C4E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Out of our sample of 100,</w:t>
      </w:r>
      <w:r w:rsidR="00EB297D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mean age of the respondents was 26 +/-10years,</w:t>
      </w:r>
      <w:r w:rsidR="006012F7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74(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74%</w:t>
      </w:r>
      <w:r w:rsidR="006012F7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)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were female and </w:t>
      </w:r>
      <w:r w:rsidR="006012F7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26(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26%</w:t>
      </w:r>
      <w:r w:rsidR="006012F7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)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were male</w:t>
      </w:r>
      <w:r w:rsidR="006012F7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6012F7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28(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28%</w:t>
      </w:r>
      <w:r w:rsidR="006012F7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)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are working and </w:t>
      </w:r>
      <w:r w:rsidR="006012F7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72(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72%</w:t>
      </w:r>
      <w:r w:rsidR="006012F7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)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are non-working, </w:t>
      </w:r>
      <w:r w:rsidR="006012F7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23(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23%</w:t>
      </w:r>
      <w:r w:rsidR="006012F7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)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are married and </w:t>
      </w:r>
      <w:r w:rsidR="006012F7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77(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77%</w:t>
      </w:r>
      <w:r w:rsidR="006012F7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)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are unm</w:t>
      </w:r>
      <w:r w:rsidR="006012F7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arried, 2(2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%</w:t>
      </w:r>
      <w:r w:rsidR="006012F7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)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illit</w:t>
      </w:r>
      <w:r w:rsidR="009E0262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erate and </w:t>
      </w:r>
      <w:r w:rsidR="006012F7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98(98%) are </w:t>
      </w:r>
      <w:r w:rsidR="009E0262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literate. 87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% were using filter</w:t>
      </w:r>
      <w:r w:rsidR="009E0262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ed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water</w:t>
      </w:r>
      <w:r w:rsidR="009E0262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,13%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were using tap water. 50% were filtering water at home and 50% people used to drink water from filtration plants. </w:t>
      </w:r>
      <w:r w:rsidR="00894583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According to our research, 41% people </w:t>
      </w:r>
      <w:r w:rsidR="00F6195B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fatigue 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from which</w:t>
      </w:r>
      <w:r w:rsidR="00ED37C7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0C59FE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8(</w:t>
      </w:r>
      <w:r w:rsidR="00ED37C7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61.5%</w:t>
      </w:r>
      <w:r w:rsidR="000C59FE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)</w:t>
      </w:r>
      <w:r w:rsidR="00ED37C7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were using tap water and</w:t>
      </w:r>
      <w:r w:rsidR="000C59FE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32(</w:t>
      </w:r>
      <w:r w:rsidR="00ED37C7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37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%</w:t>
      </w:r>
      <w:r w:rsidR="000C59FE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)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were using filtered water.  </w:t>
      </w:r>
      <w:r w:rsidR="00AB1AA6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50(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50%</w:t>
      </w:r>
      <w:r w:rsidR="00AB1AA6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)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compl</w:t>
      </w:r>
      <w:r w:rsidR="00FD2F76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ain of muscle cramps in which 45(48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%</w:t>
      </w:r>
      <w:r w:rsidR="00FD2F76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)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people were using tap wate</w:t>
      </w:r>
      <w:r w:rsidR="00FD2F76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r and 8(61.5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%</w:t>
      </w:r>
      <w:r w:rsidR="00FD2F76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) were using filter water. 35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% experien</w:t>
      </w:r>
      <w:r w:rsidR="00FD2F76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ced muscle twitching in which 29(33.3%)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were people using tap water and </w:t>
      </w:r>
      <w:r w:rsidR="00E867DC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6(46.1%)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were using filtered.</w:t>
      </w:r>
    </w:p>
    <w:p w:rsidR="009C3920" w:rsidRDefault="009C3920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9C3920" w:rsidRDefault="009C3920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  <w:sectPr w:rsidR="009C3920" w:rsidSect="005C1AE2">
          <w:type w:val="continuous"/>
          <w:pgSz w:w="12240" w:h="15840" w:code="1"/>
          <w:pgMar w:top="1440" w:right="1008" w:bottom="1440" w:left="1296" w:header="720" w:footer="720" w:gutter="0"/>
          <w:cols w:num="2" w:space="432"/>
          <w:titlePg/>
          <w:docGrid w:linePitch="360"/>
        </w:sectPr>
      </w:pPr>
    </w:p>
    <w:p w:rsidR="009C3920" w:rsidRDefault="009C3920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9C3920" w:rsidRDefault="009C3920" w:rsidP="009C3920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C1AE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Table 1: </w:t>
      </w:r>
      <w:proofErr w:type="spellStart"/>
      <w:r w:rsidRPr="009C3920">
        <w:rPr>
          <w:rFonts w:ascii="Times New Roman" w:hAnsi="Times New Roman" w:cs="Times New Roman"/>
          <w:color w:val="000000" w:themeColor="text1"/>
          <w:sz w:val="21"/>
          <w:szCs w:val="21"/>
        </w:rPr>
        <w:t>Sociodemographic</w:t>
      </w:r>
      <w:proofErr w:type="spellEnd"/>
      <w:r w:rsidRPr="009C392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characteristics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9C3920">
        <w:rPr>
          <w:rFonts w:ascii="Times New Roman" w:hAnsi="Times New Roman" w:cs="Times New Roman"/>
          <w:color w:val="000000" w:themeColor="text1"/>
          <w:sz w:val="21"/>
          <w:szCs w:val="21"/>
        </w:rPr>
        <w:t>n=100</w:t>
      </w:r>
    </w:p>
    <w:p w:rsidR="009C3920" w:rsidRPr="009C3920" w:rsidRDefault="009C3920" w:rsidP="009C3920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tbl>
      <w:tblPr>
        <w:tblStyle w:val="TableGrid"/>
        <w:tblW w:w="0" w:type="auto"/>
        <w:tblInd w:w="126" w:type="dxa"/>
        <w:tblLook w:val="04A0" w:firstRow="1" w:lastRow="0" w:firstColumn="1" w:lastColumn="0" w:noHBand="0" w:noVBand="1"/>
      </w:tblPr>
      <w:tblGrid>
        <w:gridCol w:w="2268"/>
        <w:gridCol w:w="2394"/>
        <w:gridCol w:w="2394"/>
        <w:gridCol w:w="2844"/>
      </w:tblGrid>
      <w:tr w:rsidR="009C3920" w:rsidRPr="005C1AE2" w:rsidTr="005D2F17">
        <w:tc>
          <w:tcPr>
            <w:tcW w:w="2268" w:type="dxa"/>
          </w:tcPr>
          <w:p w:rsidR="009C3920" w:rsidRPr="009C3920" w:rsidRDefault="009C3920" w:rsidP="002642F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9C3920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Characteristic</w:t>
            </w:r>
          </w:p>
        </w:tc>
        <w:tc>
          <w:tcPr>
            <w:tcW w:w="2394" w:type="dxa"/>
          </w:tcPr>
          <w:p w:rsidR="009C3920" w:rsidRPr="009C3920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proofErr w:type="spellStart"/>
            <w:r w:rsidRPr="009C3920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Catagory</w:t>
            </w:r>
            <w:proofErr w:type="spellEnd"/>
          </w:p>
        </w:tc>
        <w:tc>
          <w:tcPr>
            <w:tcW w:w="2394" w:type="dxa"/>
          </w:tcPr>
          <w:p w:rsidR="009C3920" w:rsidRPr="009C3920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9C3920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Frequency</w:t>
            </w:r>
          </w:p>
        </w:tc>
        <w:tc>
          <w:tcPr>
            <w:tcW w:w="2844" w:type="dxa"/>
          </w:tcPr>
          <w:p w:rsidR="009C3920" w:rsidRPr="009C3920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9C3920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Percentage</w:t>
            </w:r>
          </w:p>
        </w:tc>
      </w:tr>
      <w:tr w:rsidR="009C3920" w:rsidRPr="005C1AE2" w:rsidTr="005D2F17">
        <w:tc>
          <w:tcPr>
            <w:tcW w:w="2268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Gender</w:t>
            </w:r>
          </w:p>
        </w:tc>
        <w:tc>
          <w:tcPr>
            <w:tcW w:w="2394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Male</w:t>
            </w:r>
          </w:p>
        </w:tc>
        <w:tc>
          <w:tcPr>
            <w:tcW w:w="2394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26</w:t>
            </w:r>
          </w:p>
        </w:tc>
        <w:tc>
          <w:tcPr>
            <w:tcW w:w="2844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26%</w:t>
            </w:r>
          </w:p>
        </w:tc>
      </w:tr>
      <w:tr w:rsidR="009C3920" w:rsidRPr="005C1AE2" w:rsidTr="005D2F17">
        <w:tc>
          <w:tcPr>
            <w:tcW w:w="2268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394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female</w:t>
            </w:r>
          </w:p>
        </w:tc>
        <w:tc>
          <w:tcPr>
            <w:tcW w:w="2394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74</w:t>
            </w:r>
          </w:p>
        </w:tc>
        <w:tc>
          <w:tcPr>
            <w:tcW w:w="2844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74%</w:t>
            </w:r>
          </w:p>
        </w:tc>
      </w:tr>
      <w:tr w:rsidR="009C3920" w:rsidRPr="005C1AE2" w:rsidTr="005D2F17">
        <w:tc>
          <w:tcPr>
            <w:tcW w:w="2268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Education</w:t>
            </w:r>
          </w:p>
        </w:tc>
        <w:tc>
          <w:tcPr>
            <w:tcW w:w="2394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proofErr w:type="spellStart"/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illeterate</w:t>
            </w:r>
            <w:proofErr w:type="spellEnd"/>
          </w:p>
        </w:tc>
        <w:tc>
          <w:tcPr>
            <w:tcW w:w="2394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2844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2%</w:t>
            </w:r>
          </w:p>
        </w:tc>
      </w:tr>
      <w:tr w:rsidR="009C3920" w:rsidRPr="005C1AE2" w:rsidTr="005D2F17">
        <w:tc>
          <w:tcPr>
            <w:tcW w:w="2268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394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literate</w:t>
            </w:r>
          </w:p>
        </w:tc>
        <w:tc>
          <w:tcPr>
            <w:tcW w:w="2394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98</w:t>
            </w:r>
          </w:p>
        </w:tc>
        <w:tc>
          <w:tcPr>
            <w:tcW w:w="2844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98%</w:t>
            </w:r>
          </w:p>
        </w:tc>
      </w:tr>
      <w:tr w:rsidR="009C3920" w:rsidRPr="005C1AE2" w:rsidTr="005D2F17">
        <w:tc>
          <w:tcPr>
            <w:tcW w:w="2268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Marital status</w:t>
            </w:r>
          </w:p>
        </w:tc>
        <w:tc>
          <w:tcPr>
            <w:tcW w:w="2394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married</w:t>
            </w:r>
          </w:p>
        </w:tc>
        <w:tc>
          <w:tcPr>
            <w:tcW w:w="2394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23</w:t>
            </w:r>
          </w:p>
        </w:tc>
        <w:tc>
          <w:tcPr>
            <w:tcW w:w="2844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23%</w:t>
            </w:r>
          </w:p>
        </w:tc>
      </w:tr>
      <w:tr w:rsidR="009C3920" w:rsidRPr="005C1AE2" w:rsidTr="005D2F17">
        <w:tc>
          <w:tcPr>
            <w:tcW w:w="2268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394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unmarried</w:t>
            </w:r>
          </w:p>
        </w:tc>
        <w:tc>
          <w:tcPr>
            <w:tcW w:w="2394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77</w:t>
            </w:r>
          </w:p>
        </w:tc>
        <w:tc>
          <w:tcPr>
            <w:tcW w:w="2844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77%</w:t>
            </w:r>
          </w:p>
        </w:tc>
      </w:tr>
      <w:tr w:rsidR="009C3920" w:rsidRPr="005C1AE2" w:rsidTr="005D2F17">
        <w:tc>
          <w:tcPr>
            <w:tcW w:w="2268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Type of drinking water</w:t>
            </w:r>
          </w:p>
        </w:tc>
        <w:tc>
          <w:tcPr>
            <w:tcW w:w="2394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filtered</w:t>
            </w:r>
          </w:p>
        </w:tc>
        <w:tc>
          <w:tcPr>
            <w:tcW w:w="2394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87</w:t>
            </w:r>
          </w:p>
        </w:tc>
        <w:tc>
          <w:tcPr>
            <w:tcW w:w="2844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87%</w:t>
            </w:r>
          </w:p>
        </w:tc>
      </w:tr>
      <w:tr w:rsidR="009C3920" w:rsidRPr="005C1AE2" w:rsidTr="005D2F17">
        <w:tc>
          <w:tcPr>
            <w:tcW w:w="2268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394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tap</w:t>
            </w:r>
          </w:p>
        </w:tc>
        <w:tc>
          <w:tcPr>
            <w:tcW w:w="2394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13</w:t>
            </w:r>
          </w:p>
        </w:tc>
        <w:tc>
          <w:tcPr>
            <w:tcW w:w="2844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13%</w:t>
            </w:r>
          </w:p>
        </w:tc>
      </w:tr>
    </w:tbl>
    <w:p w:rsidR="009C3920" w:rsidRPr="005C1AE2" w:rsidRDefault="009C3920" w:rsidP="009C3920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9C3920" w:rsidRDefault="009C3920" w:rsidP="009C3920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C1AE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Table 2: </w:t>
      </w:r>
      <w:r w:rsidRPr="009C392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Frequency of signs and </w:t>
      </w:r>
      <w:proofErr w:type="spellStart"/>
      <w:r w:rsidRPr="009C3920">
        <w:rPr>
          <w:rFonts w:ascii="Times New Roman" w:hAnsi="Times New Roman" w:cs="Times New Roman"/>
          <w:color w:val="000000" w:themeColor="text1"/>
          <w:sz w:val="21"/>
          <w:szCs w:val="21"/>
        </w:rPr>
        <w:t>syptoms</w:t>
      </w:r>
      <w:proofErr w:type="spellEnd"/>
      <w:r w:rsidRPr="009C392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of </w:t>
      </w:r>
      <w:proofErr w:type="spellStart"/>
      <w:r w:rsidRPr="009C3920">
        <w:rPr>
          <w:rFonts w:ascii="Times New Roman" w:hAnsi="Times New Roman" w:cs="Times New Roman"/>
          <w:color w:val="000000" w:themeColor="text1"/>
          <w:sz w:val="21"/>
          <w:szCs w:val="21"/>
        </w:rPr>
        <w:t>hypomagnaesemia</w:t>
      </w:r>
      <w:proofErr w:type="spellEnd"/>
      <w:r w:rsidRPr="009C392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in users of filtered water and tap water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9C3920">
        <w:rPr>
          <w:rFonts w:ascii="Times New Roman" w:hAnsi="Times New Roman" w:cs="Times New Roman"/>
          <w:color w:val="000000" w:themeColor="text1"/>
          <w:sz w:val="21"/>
          <w:szCs w:val="21"/>
        </w:rPr>
        <w:t>n=100</w:t>
      </w:r>
    </w:p>
    <w:tbl>
      <w:tblPr>
        <w:tblStyle w:val="TableGrid"/>
        <w:tblW w:w="0" w:type="auto"/>
        <w:tblInd w:w="126" w:type="dxa"/>
        <w:tblLook w:val="04A0" w:firstRow="1" w:lastRow="0" w:firstColumn="1" w:lastColumn="0" w:noHBand="0" w:noVBand="1"/>
      </w:tblPr>
      <w:tblGrid>
        <w:gridCol w:w="3060"/>
        <w:gridCol w:w="3420"/>
        <w:gridCol w:w="3420"/>
      </w:tblGrid>
      <w:tr w:rsidR="009C3920" w:rsidRPr="005C1AE2" w:rsidTr="005D2F17">
        <w:tc>
          <w:tcPr>
            <w:tcW w:w="3060" w:type="dxa"/>
          </w:tcPr>
          <w:p w:rsidR="009C3920" w:rsidRPr="009C3920" w:rsidRDefault="009C3920" w:rsidP="002642FE">
            <w:pPr>
              <w:tabs>
                <w:tab w:val="left" w:pos="432"/>
              </w:tabs>
              <w:rPr>
                <w:rFonts w:ascii="Times New Roman" w:eastAsiaTheme="minorEastAsia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9C3920">
              <w:rPr>
                <w:rFonts w:ascii="Times New Roman" w:eastAsiaTheme="minorEastAsia" w:hAnsi="Times New Roman" w:cs="Times New Roman"/>
                <w:b/>
                <w:color w:val="000000" w:themeColor="text1"/>
                <w:sz w:val="21"/>
                <w:szCs w:val="21"/>
              </w:rPr>
              <w:t xml:space="preserve">Signs and </w:t>
            </w:r>
            <w:proofErr w:type="spellStart"/>
            <w:r w:rsidRPr="009C3920">
              <w:rPr>
                <w:rFonts w:ascii="Times New Roman" w:eastAsiaTheme="minorEastAsia" w:hAnsi="Times New Roman" w:cs="Times New Roman"/>
                <w:b/>
                <w:color w:val="000000" w:themeColor="text1"/>
                <w:sz w:val="21"/>
                <w:szCs w:val="21"/>
              </w:rPr>
              <w:t>syptoms</w:t>
            </w:r>
            <w:proofErr w:type="spellEnd"/>
            <w:r w:rsidRPr="009C3920">
              <w:rPr>
                <w:rFonts w:ascii="Times New Roman" w:eastAsiaTheme="minorEastAsia" w:hAnsi="Times New Roman" w:cs="Times New Roman"/>
                <w:b/>
                <w:color w:val="000000" w:themeColor="text1"/>
                <w:sz w:val="21"/>
                <w:szCs w:val="21"/>
              </w:rPr>
              <w:t xml:space="preserve"> of </w:t>
            </w:r>
            <w:proofErr w:type="spellStart"/>
            <w:r w:rsidRPr="009C3920">
              <w:rPr>
                <w:rFonts w:ascii="Times New Roman" w:eastAsiaTheme="minorEastAsia" w:hAnsi="Times New Roman" w:cs="Times New Roman"/>
                <w:b/>
                <w:color w:val="000000" w:themeColor="text1"/>
                <w:sz w:val="21"/>
                <w:szCs w:val="21"/>
              </w:rPr>
              <w:t>hypomagnesemia</w:t>
            </w:r>
            <w:proofErr w:type="spellEnd"/>
          </w:p>
        </w:tc>
        <w:tc>
          <w:tcPr>
            <w:tcW w:w="3420" w:type="dxa"/>
          </w:tcPr>
          <w:p w:rsidR="009C3920" w:rsidRPr="009C3920" w:rsidRDefault="009C3920" w:rsidP="00894583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9C3920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Frequency in Users of Filtered water(percentage)</w:t>
            </w:r>
          </w:p>
        </w:tc>
        <w:tc>
          <w:tcPr>
            <w:tcW w:w="3420" w:type="dxa"/>
          </w:tcPr>
          <w:p w:rsidR="009C3920" w:rsidRPr="009C3920" w:rsidRDefault="009C3920" w:rsidP="00894583">
            <w:pPr>
              <w:tabs>
                <w:tab w:val="left" w:pos="432"/>
              </w:tabs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9C3920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1"/>
                <w:szCs w:val="21"/>
              </w:rPr>
              <w:t xml:space="preserve">Frequency in Users of tap </w:t>
            </w:r>
            <w:proofErr w:type="spellStart"/>
            <w:r w:rsidRPr="009C3920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1"/>
                <w:szCs w:val="21"/>
              </w:rPr>
              <w:t>watern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9C3920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1"/>
                <w:szCs w:val="21"/>
              </w:rPr>
              <w:t>(percentage)</w:t>
            </w:r>
          </w:p>
        </w:tc>
      </w:tr>
      <w:tr w:rsidR="009C3920" w:rsidRPr="005C1AE2" w:rsidTr="005D2F17">
        <w:tc>
          <w:tcPr>
            <w:tcW w:w="3060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  <w:t>fatigue</w:t>
            </w:r>
          </w:p>
        </w:tc>
        <w:tc>
          <w:tcPr>
            <w:tcW w:w="3420" w:type="dxa"/>
          </w:tcPr>
          <w:p w:rsidR="009C3920" w:rsidRPr="005C1AE2" w:rsidRDefault="009C3920" w:rsidP="00894583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32(37%)</w:t>
            </w:r>
          </w:p>
        </w:tc>
        <w:tc>
          <w:tcPr>
            <w:tcW w:w="3420" w:type="dxa"/>
          </w:tcPr>
          <w:p w:rsidR="009C3920" w:rsidRPr="005C1AE2" w:rsidRDefault="009C3920" w:rsidP="00894583">
            <w:pPr>
              <w:tabs>
                <w:tab w:val="left" w:pos="432"/>
              </w:tabs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  <w:t>8(61.5%)</w:t>
            </w:r>
          </w:p>
        </w:tc>
      </w:tr>
      <w:tr w:rsidR="009C3920" w:rsidRPr="005C1AE2" w:rsidTr="005D2F17">
        <w:tc>
          <w:tcPr>
            <w:tcW w:w="3060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  <w:t>Muscle cramps</w:t>
            </w:r>
          </w:p>
        </w:tc>
        <w:tc>
          <w:tcPr>
            <w:tcW w:w="3420" w:type="dxa"/>
          </w:tcPr>
          <w:p w:rsidR="009C3920" w:rsidRPr="005C1AE2" w:rsidRDefault="009C3920" w:rsidP="00894583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41(45%)</w:t>
            </w:r>
          </w:p>
        </w:tc>
        <w:tc>
          <w:tcPr>
            <w:tcW w:w="3420" w:type="dxa"/>
          </w:tcPr>
          <w:p w:rsidR="009C3920" w:rsidRPr="005C1AE2" w:rsidRDefault="009C3920" w:rsidP="00894583">
            <w:pPr>
              <w:tabs>
                <w:tab w:val="left" w:pos="432"/>
              </w:tabs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8(61.5%)</w:t>
            </w:r>
          </w:p>
        </w:tc>
      </w:tr>
      <w:tr w:rsidR="009C3920" w:rsidRPr="005C1AE2" w:rsidTr="005D2F17">
        <w:tc>
          <w:tcPr>
            <w:tcW w:w="3060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  <w:t>Muscle twitching</w:t>
            </w:r>
          </w:p>
        </w:tc>
        <w:tc>
          <w:tcPr>
            <w:tcW w:w="3420" w:type="dxa"/>
          </w:tcPr>
          <w:p w:rsidR="009C3920" w:rsidRPr="005C1AE2" w:rsidRDefault="009C3920" w:rsidP="00894583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30(35%)</w:t>
            </w:r>
          </w:p>
        </w:tc>
        <w:tc>
          <w:tcPr>
            <w:tcW w:w="3420" w:type="dxa"/>
          </w:tcPr>
          <w:p w:rsidR="009C3920" w:rsidRPr="005C1AE2" w:rsidRDefault="009C3920" w:rsidP="00894583">
            <w:pPr>
              <w:tabs>
                <w:tab w:val="left" w:pos="432"/>
              </w:tabs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29(33.3%)</w:t>
            </w:r>
          </w:p>
        </w:tc>
      </w:tr>
      <w:tr w:rsidR="009C3920" w:rsidRPr="005C1AE2" w:rsidTr="005D2F17">
        <w:tc>
          <w:tcPr>
            <w:tcW w:w="3060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  <w:t>Tingling</w:t>
            </w:r>
          </w:p>
        </w:tc>
        <w:tc>
          <w:tcPr>
            <w:tcW w:w="3420" w:type="dxa"/>
          </w:tcPr>
          <w:p w:rsidR="009C3920" w:rsidRPr="005C1AE2" w:rsidRDefault="009C3920" w:rsidP="00894583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21(24%)</w:t>
            </w:r>
          </w:p>
        </w:tc>
        <w:tc>
          <w:tcPr>
            <w:tcW w:w="3420" w:type="dxa"/>
          </w:tcPr>
          <w:p w:rsidR="009C3920" w:rsidRPr="005C1AE2" w:rsidRDefault="009C3920" w:rsidP="00894583">
            <w:pPr>
              <w:tabs>
                <w:tab w:val="left" w:pos="432"/>
              </w:tabs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  <w:t>5(38.5%)</w:t>
            </w:r>
          </w:p>
        </w:tc>
      </w:tr>
      <w:tr w:rsidR="009C3920" w:rsidRPr="005C1AE2" w:rsidTr="005D2F17">
        <w:tc>
          <w:tcPr>
            <w:tcW w:w="3060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  <w:t>Seizure</w:t>
            </w:r>
          </w:p>
        </w:tc>
        <w:tc>
          <w:tcPr>
            <w:tcW w:w="3420" w:type="dxa"/>
          </w:tcPr>
          <w:p w:rsidR="009C3920" w:rsidRPr="005C1AE2" w:rsidRDefault="009C3920" w:rsidP="00894583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12 (13.7%)</w:t>
            </w:r>
          </w:p>
        </w:tc>
        <w:tc>
          <w:tcPr>
            <w:tcW w:w="3420" w:type="dxa"/>
          </w:tcPr>
          <w:p w:rsidR="009C3920" w:rsidRPr="005C1AE2" w:rsidRDefault="009C3920" w:rsidP="00894583">
            <w:pPr>
              <w:tabs>
                <w:tab w:val="left" w:pos="432"/>
              </w:tabs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  <w:t>3(25%)</w:t>
            </w:r>
          </w:p>
        </w:tc>
      </w:tr>
      <w:tr w:rsidR="009C3920" w:rsidRPr="005C1AE2" w:rsidTr="005D2F17">
        <w:tc>
          <w:tcPr>
            <w:tcW w:w="3060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  <w:t>Numbness</w:t>
            </w:r>
          </w:p>
        </w:tc>
        <w:tc>
          <w:tcPr>
            <w:tcW w:w="3420" w:type="dxa"/>
          </w:tcPr>
          <w:p w:rsidR="009C3920" w:rsidRPr="005C1AE2" w:rsidRDefault="009C3920" w:rsidP="00894583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38(43.6%)</w:t>
            </w:r>
          </w:p>
        </w:tc>
        <w:tc>
          <w:tcPr>
            <w:tcW w:w="3420" w:type="dxa"/>
          </w:tcPr>
          <w:p w:rsidR="009C3920" w:rsidRPr="005C1AE2" w:rsidRDefault="009C3920" w:rsidP="00894583">
            <w:pPr>
              <w:tabs>
                <w:tab w:val="left" w:pos="432"/>
              </w:tabs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  <w:t>7(53.8%)</w:t>
            </w:r>
          </w:p>
        </w:tc>
      </w:tr>
      <w:tr w:rsidR="009C3920" w:rsidRPr="005C1AE2" w:rsidTr="005D2F17">
        <w:tc>
          <w:tcPr>
            <w:tcW w:w="3060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  <w:t>Irregular heart heat</w:t>
            </w:r>
          </w:p>
        </w:tc>
        <w:tc>
          <w:tcPr>
            <w:tcW w:w="3420" w:type="dxa"/>
          </w:tcPr>
          <w:p w:rsidR="009C3920" w:rsidRPr="005C1AE2" w:rsidRDefault="009C3920" w:rsidP="00894583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42(48%)</w:t>
            </w:r>
          </w:p>
        </w:tc>
        <w:tc>
          <w:tcPr>
            <w:tcW w:w="3420" w:type="dxa"/>
          </w:tcPr>
          <w:p w:rsidR="009C3920" w:rsidRPr="005C1AE2" w:rsidRDefault="009C3920" w:rsidP="00894583">
            <w:pPr>
              <w:tabs>
                <w:tab w:val="left" w:pos="432"/>
              </w:tabs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  <w:t>3(23%)</w:t>
            </w:r>
          </w:p>
        </w:tc>
      </w:tr>
      <w:tr w:rsidR="009C3920" w:rsidRPr="005C1AE2" w:rsidTr="005D2F17">
        <w:tc>
          <w:tcPr>
            <w:tcW w:w="3060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  <w:t xml:space="preserve">Mood </w:t>
            </w:r>
            <w:proofErr w:type="spellStart"/>
            <w:r w:rsidRPr="005C1AE2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  <w:t>irritatbility</w:t>
            </w:r>
            <w:proofErr w:type="spellEnd"/>
          </w:p>
        </w:tc>
        <w:tc>
          <w:tcPr>
            <w:tcW w:w="3420" w:type="dxa"/>
          </w:tcPr>
          <w:p w:rsidR="009C3920" w:rsidRPr="005C1AE2" w:rsidRDefault="009C3920" w:rsidP="00894583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45(51%)</w:t>
            </w:r>
          </w:p>
        </w:tc>
        <w:tc>
          <w:tcPr>
            <w:tcW w:w="3420" w:type="dxa"/>
          </w:tcPr>
          <w:p w:rsidR="009C3920" w:rsidRPr="005C1AE2" w:rsidRDefault="009C3920" w:rsidP="00894583">
            <w:pPr>
              <w:tabs>
                <w:tab w:val="left" w:pos="432"/>
              </w:tabs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  <w:t>6(46%)</w:t>
            </w:r>
          </w:p>
        </w:tc>
      </w:tr>
      <w:tr w:rsidR="009C3920" w:rsidRPr="005C1AE2" w:rsidTr="005D2F17">
        <w:tc>
          <w:tcPr>
            <w:tcW w:w="3060" w:type="dxa"/>
          </w:tcPr>
          <w:p w:rsidR="009C3920" w:rsidRPr="005C1AE2" w:rsidRDefault="009C3920" w:rsidP="002642FE">
            <w:pPr>
              <w:tabs>
                <w:tab w:val="left" w:pos="432"/>
              </w:tabs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  <w:t xml:space="preserve">Insomnia </w:t>
            </w:r>
          </w:p>
        </w:tc>
        <w:tc>
          <w:tcPr>
            <w:tcW w:w="3420" w:type="dxa"/>
          </w:tcPr>
          <w:p w:rsidR="009C3920" w:rsidRPr="005C1AE2" w:rsidRDefault="009C3920" w:rsidP="00894583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25(28%)</w:t>
            </w:r>
          </w:p>
        </w:tc>
        <w:tc>
          <w:tcPr>
            <w:tcW w:w="3420" w:type="dxa"/>
          </w:tcPr>
          <w:p w:rsidR="009C3920" w:rsidRPr="005C1AE2" w:rsidRDefault="009C3920" w:rsidP="00894583">
            <w:pPr>
              <w:tabs>
                <w:tab w:val="left" w:pos="432"/>
              </w:tabs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  <w:r w:rsidRPr="005C1AE2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  <w:t>5(38%)</w:t>
            </w:r>
          </w:p>
        </w:tc>
      </w:tr>
    </w:tbl>
    <w:p w:rsidR="009C3920" w:rsidRDefault="009C3920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9C3920" w:rsidRDefault="009C3920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  <w:sectPr w:rsidR="009C3920" w:rsidSect="009C3920">
          <w:type w:val="continuous"/>
          <w:pgSz w:w="12240" w:h="15840" w:code="1"/>
          <w:pgMar w:top="1440" w:right="1008" w:bottom="1440" w:left="1296" w:header="720" w:footer="720" w:gutter="0"/>
          <w:cols w:space="432"/>
          <w:titlePg/>
          <w:docGrid w:linePitch="360"/>
        </w:sectPr>
      </w:pPr>
    </w:p>
    <w:p w:rsidR="00894583" w:rsidRPr="005C1AE2" w:rsidRDefault="00894583" w:rsidP="00894583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lastRenderedPageBreak/>
        <w:t xml:space="preserve">21(24%) people using filtered water felt tingling in comparison to 5 (38.4%) using tap water.12 (13.7%)people who used filter water had seizures while 3(25%) people amongst those who used tap 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lastRenderedPageBreak/>
        <w:t>water.38(43.6%)  people using filtered water felt numbness in various body parts while 7 (53.8%)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amongest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users of tap water.  25(28%)  people who used filtered water suffered insomnia as compared 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lastRenderedPageBreak/>
        <w:t>to 5(38%) people using tap water. 52% complains of irritability in which 6(46%) were using tap water and 45(51%) were using filtered water. 38% had irregular heartbeat from which 3(23%) were using tap water as compared to 42(48%) using filtered water.</w:t>
      </w:r>
    </w:p>
    <w:p w:rsidR="009C3920" w:rsidRDefault="009C3920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DE4C4E" w:rsidRPr="005C1AE2" w:rsidRDefault="005C1AE2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5"/>
          <w:szCs w:val="21"/>
        </w:rPr>
      </w:pPr>
      <w:r>
        <w:rPr>
          <w:rFonts w:ascii="Times New Roman" w:hAnsi="Times New Roman" w:cs="Times New Roman"/>
          <w:b/>
          <w:color w:val="000000" w:themeColor="text1"/>
          <w:sz w:val="25"/>
          <w:szCs w:val="21"/>
        </w:rPr>
        <w:t>DISCUSSIONS</w:t>
      </w:r>
    </w:p>
    <w:p w:rsidR="002C7A0A" w:rsidRPr="005C1AE2" w:rsidRDefault="006012F7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Magnesium is an important mineral in the body with various disease </w:t>
      </w:r>
      <w:proofErr w:type="gram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implication</w:t>
      </w:r>
      <w:proofErr w:type="gram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in</w:t>
      </w:r>
      <w:r w:rsidR="006F5E94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case of its deficiency. Magnesium from drinking water </w:t>
      </w:r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is about 10% of recommended daily value. This study intended to </w:t>
      </w:r>
      <w:proofErr w:type="spellStart"/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findout</w:t>
      </w:r>
      <w:proofErr w:type="spellEnd"/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the symptoms of hypomagnesaemia </w:t>
      </w:r>
      <w:r w:rsidR="001D2452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amo</w:t>
      </w:r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ng users of filter water a</w:t>
      </w:r>
      <w:r w:rsidR="00956AA5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s compared to tap water. Evidenc</w:t>
      </w:r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e yielded by study done in </w:t>
      </w:r>
      <w:proofErr w:type="spellStart"/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S</w:t>
      </w:r>
      <w:r w:rsidR="001D2452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u</w:t>
      </w:r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rat</w:t>
      </w:r>
      <w:proofErr w:type="spellEnd"/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India denoted significantly lower serum levels in subjects using filtere</w:t>
      </w:r>
      <w:r w:rsidR="001D2452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d</w:t>
      </w:r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water as compared to those using tap water but it </w:t>
      </w:r>
      <w:proofErr w:type="spellStart"/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doesnot</w:t>
      </w:r>
      <w:proofErr w:type="spellEnd"/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comment on the presence of sym</w:t>
      </w:r>
      <w:r w:rsidR="006F5E94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p</w:t>
      </w:r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toms of hypomagnaemia.</w:t>
      </w:r>
      <w:r w:rsidR="00956AA5" w:rsidRPr="005C1AE2">
        <w:rPr>
          <w:rFonts w:ascii="Times New Roman" w:hAnsi="Times New Roman" w:cs="Times New Roman"/>
          <w:color w:val="000000" w:themeColor="text1"/>
          <w:sz w:val="21"/>
          <w:szCs w:val="21"/>
          <w:vertAlign w:val="superscript"/>
        </w:rPr>
        <w:t>15</w:t>
      </w:r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  <w:vertAlign w:val="superscript"/>
        </w:rPr>
        <w:t xml:space="preserve"> </w:t>
      </w:r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Likewise a study conducted in Spain also says a lower level of magnesium levels in filtered/bottled water in comparison to tap water. It has been already discussed previously</w:t>
      </w:r>
      <w:r w:rsidR="001D2452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that serum magnesium level is</w:t>
      </w:r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1D2452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not </w:t>
      </w:r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a good indicator of negative magnesium stores</w:t>
      </w:r>
      <w:r w:rsidR="001D2452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in the body</w:t>
      </w:r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  <w:r w:rsidR="00956AA5" w:rsidRPr="005C1AE2">
        <w:rPr>
          <w:rFonts w:ascii="Times New Roman" w:hAnsi="Times New Roman" w:cs="Times New Roman"/>
          <w:color w:val="000000" w:themeColor="text1"/>
          <w:sz w:val="21"/>
          <w:szCs w:val="21"/>
          <w:vertAlign w:val="superscript"/>
        </w:rPr>
        <w:t>14</w:t>
      </w:r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proofErr w:type="gramStart"/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Thus</w:t>
      </w:r>
      <w:proofErr w:type="gramEnd"/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this study probed into the magnesium levels in the body indirectly via the p</w:t>
      </w:r>
      <w:r w:rsidR="006F5E94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resence of symptoms of </w:t>
      </w:r>
      <w:proofErr w:type="spellStart"/>
      <w:r w:rsidR="006F5E94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hypomagnese</w:t>
      </w:r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mia</w:t>
      </w:r>
      <w:proofErr w:type="spellEnd"/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in </w:t>
      </w:r>
      <w:proofErr w:type="spellStart"/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flitered</w:t>
      </w:r>
      <w:proofErr w:type="spellEnd"/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waters users and in tap water users. However the</w:t>
      </w:r>
      <w:r w:rsidR="00956AA5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study results did not indicate</w:t>
      </w:r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1D2452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that </w:t>
      </w:r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the users of filtered water have more sy</w:t>
      </w:r>
      <w:r w:rsidR="006F5E94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m</w:t>
      </w:r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ptoms of </w:t>
      </w:r>
      <w:proofErr w:type="spellStart"/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hypomagna</w:t>
      </w:r>
      <w:r w:rsidR="00956AA5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s</w:t>
      </w:r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emia</w:t>
      </w:r>
      <w:proofErr w:type="spellEnd"/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rather all the sy</w:t>
      </w:r>
      <w:r w:rsidR="00956AA5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m</w:t>
      </w:r>
      <w:r w:rsidR="002C7A0A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ptoms were found more in </w:t>
      </w:r>
      <w:r w:rsidR="001D2452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in users of tap water. Hen</w:t>
      </w:r>
      <w:r w:rsidR="006F5E94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ce the results of our study do</w:t>
      </w:r>
      <w:r w:rsidR="001D2452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not validate t</w:t>
      </w:r>
      <w:r w:rsidR="006F5E94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his hypothesis that use of filter</w:t>
      </w:r>
      <w:r w:rsidR="001D2452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ed water may lead to clinical symptoms of hypomagnesaemia. However smaller size and lack of matching and homogenous comparison group are limitations </w:t>
      </w:r>
      <w:r w:rsidR="00956AA5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and </w:t>
      </w:r>
      <w:r w:rsidR="001D2452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which required further research on</w:t>
      </w:r>
      <w:r w:rsidR="00F42B5C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this issue to further negate or</w:t>
      </w:r>
      <w:r w:rsidR="001D2452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accept the hypothesis.</w:t>
      </w:r>
    </w:p>
    <w:p w:rsidR="005C1AE2" w:rsidRDefault="005C1AE2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1D2452" w:rsidRPr="005C1AE2" w:rsidRDefault="005C1AE2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5"/>
          <w:szCs w:val="21"/>
        </w:rPr>
      </w:pPr>
      <w:r>
        <w:rPr>
          <w:rFonts w:ascii="Times New Roman" w:hAnsi="Times New Roman" w:cs="Times New Roman"/>
          <w:b/>
          <w:color w:val="000000" w:themeColor="text1"/>
          <w:sz w:val="25"/>
          <w:szCs w:val="21"/>
        </w:rPr>
        <w:t>CONCLUSION</w:t>
      </w:r>
    </w:p>
    <w:p w:rsidR="001D2452" w:rsidRPr="005C1AE2" w:rsidRDefault="001D2452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Despite the evidence from the literature regarding lower magnesium levels in filtered water and lower serum magnesium levels in consumers of filtered water our study failed to demonstrate higher freq</w:t>
      </w:r>
      <w:r w:rsidR="006F5E94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uency of symptoms of </w:t>
      </w:r>
      <w:proofErr w:type="spellStart"/>
      <w:r w:rsidR="006F5E94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hypomagnese</w:t>
      </w: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mia</w:t>
      </w:r>
      <w:proofErr w:type="spellEnd"/>
      <w:r w:rsidR="00C0500B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among users of filter</w:t>
      </w:r>
      <w:r w:rsidR="006F5E94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ed</w:t>
      </w:r>
      <w:r w:rsidR="00C0500B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water.</w:t>
      </w:r>
    </w:p>
    <w:p w:rsidR="001D2452" w:rsidRPr="005C1AE2" w:rsidRDefault="001D2452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3761D6" w:rsidRPr="005C1AE2" w:rsidRDefault="005C1AE2" w:rsidP="005C1AE2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1"/>
        </w:rPr>
      </w:pPr>
      <w:r w:rsidRPr="005C1AE2">
        <w:rPr>
          <w:rFonts w:ascii="Times New Roman" w:hAnsi="Times New Roman" w:cs="Times New Roman"/>
          <w:b/>
          <w:color w:val="000000" w:themeColor="text1"/>
          <w:sz w:val="25"/>
          <w:szCs w:val="21"/>
        </w:rPr>
        <w:t>REFERENCES</w:t>
      </w:r>
    </w:p>
    <w:p w:rsidR="005779EB" w:rsidRPr="005C1AE2" w:rsidRDefault="005779EB" w:rsidP="009C3920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Swaminathan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R. Magnesium metabolism and its disorders.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Clin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Biochem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Rev. 2003</w:t>
      </w:r>
      <w:proofErr w:type="gram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;24:47</w:t>
      </w:r>
      <w:proofErr w:type="gram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–66. [PMC free article] [PubMed]</w:t>
      </w:r>
    </w:p>
    <w:p w:rsidR="005779EB" w:rsidRPr="005C1AE2" w:rsidRDefault="005779EB" w:rsidP="009C3920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Feillet-Coudray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C,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Coudray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C,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Gueux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E, et al. A new in vitro blood load test using a magnesium stable isotope for assessment of magnesium status. J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Nutr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. 2003</w:t>
      </w:r>
      <w:proofErr w:type="gram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;133:1220</w:t>
      </w:r>
      <w:proofErr w:type="gram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–1223. [PubMed]</w:t>
      </w:r>
    </w:p>
    <w:p w:rsidR="005779EB" w:rsidRPr="005C1AE2" w:rsidRDefault="005779EB" w:rsidP="009C3920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lastRenderedPageBreak/>
        <w:t xml:space="preserve">Saris NE,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Mervaala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E,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Karppanen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H, et al. An update on physiological, clinical and analytical aspects.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Clin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Chim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Acta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. 2000</w:t>
      </w:r>
      <w:proofErr w:type="gram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;294:1</w:t>
      </w:r>
      <w:proofErr w:type="gram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–26. [PubMed]</w:t>
      </w:r>
    </w:p>
    <w:p w:rsidR="004A6B24" w:rsidRPr="005C1AE2" w:rsidRDefault="004A6B24" w:rsidP="009C3920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"Magnesium | University of Maryland Medical Center". Umm.edu. 7 May 2013. Retrieved 19 September 2013.</w:t>
      </w:r>
    </w:p>
    <w:p w:rsidR="001D010F" w:rsidRPr="005C1AE2" w:rsidRDefault="001D010F" w:rsidP="009C3920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Lopez-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Ridaura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R, Willett WC,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Rimm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EB, Liu S,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Stampfer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MJ, Manson JE, Hu FB. Magnesium intake and risk of type 2 diabetes in men and women. Diabetes Care. 2004</w:t>
      </w:r>
      <w:proofErr w:type="gram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;27:134</w:t>
      </w:r>
      <w:proofErr w:type="gram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-40. </w:t>
      </w:r>
    </w:p>
    <w:p w:rsidR="004A6B24" w:rsidRPr="005C1AE2" w:rsidRDefault="001D010F" w:rsidP="009C3920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Ascherio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A,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Rimm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EB,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Giovannucci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EL,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Colditz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GA,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Rosner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B, Willett WC, Sacks FM,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Stampfer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MJ. A prospective study of nutritional factors and hypertension among US men. Circulation. 1992;86:1475-84</w:t>
      </w:r>
    </w:p>
    <w:p w:rsidR="00A67916" w:rsidRPr="005C1AE2" w:rsidRDefault="001D010F" w:rsidP="009C3920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Liao F, Folsom A,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Brancati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F. Is low magnesium concentration a risk factor for coronary heart disease? The Atherosclerosis Risk in Communities (ARIC) Study. American Heart Journal [serial online</w:t>
      </w:r>
      <w:r w:rsidR="00A67916"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]. September 1998;136(3):480-490</w:t>
      </w:r>
    </w:p>
    <w:p w:rsidR="001D010F" w:rsidRPr="005C1AE2" w:rsidRDefault="001D010F" w:rsidP="009C3920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"Magnesium in diet".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MedlinePlus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U.S. National Library of Medicine, National Institutes of Health. 2 February 2016. </w:t>
      </w:r>
    </w:p>
    <w:p w:rsidR="003761D6" w:rsidRPr="005C1AE2" w:rsidRDefault="001D010F" w:rsidP="009C3920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"Magnesium", pp.190-249 in "Dietary Reference Intakes for Calcium, Phosphorus, Magnesium, Vitamin D, and Fluoride". National Academy Press. 1997</w:t>
      </w:r>
    </w:p>
    <w:p w:rsidR="0012501F" w:rsidRPr="005C1AE2" w:rsidRDefault="0012501F" w:rsidP="009C3920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Ismail Y1, Ismail AA, Ismail AA. The underestimated problem of using serum magnesium measurements to exclude magnesium deficiency in adults; a health warning is needed for "normal" results.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Clin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Chem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Lab Med. 2010 Mar</w:t>
      </w:r>
      <w:proofErr w:type="gram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;48</w:t>
      </w:r>
      <w:proofErr w:type="gram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(3):323-7. </w:t>
      </w:r>
      <w:proofErr w:type="spellStart"/>
      <w:proofErr w:type="gram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doi</w:t>
      </w:r>
      <w:proofErr w:type="spellEnd"/>
      <w:proofErr w:type="gram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: 10.1515/CCLM.2010.077.</w:t>
      </w:r>
    </w:p>
    <w:p w:rsidR="00A67916" w:rsidRPr="005C1AE2" w:rsidRDefault="00A67916" w:rsidP="009C3920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Fox C,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Ramsoomair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D, Carter C. Magnesium: its proven and potential clinical significance. Southern Medical Journal. 2003</w:t>
      </w:r>
      <w:proofErr w:type="gram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;94</w:t>
      </w:r>
      <w:proofErr w:type="gram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(12):1195-201. </w:t>
      </w:r>
    </w:p>
    <w:p w:rsidR="00A67916" w:rsidRPr="005C1AE2" w:rsidRDefault="00A67916" w:rsidP="009C3920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DiSilvestro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R. Handbook of Minerals as Nutritional Supplements. Boca Raton, Florida: CRC Press; 2004.</w:t>
      </w:r>
    </w:p>
    <w:p w:rsidR="00A67916" w:rsidRPr="005C1AE2" w:rsidRDefault="00A67916" w:rsidP="009C3920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Kimura M. Overview of Magnesium Nutrition. In: International Magnesium Symposium. New Perspectives in Magnesium Research. London: Springer-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Verlag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; 2007:239-260.</w:t>
      </w:r>
    </w:p>
    <w:p w:rsidR="0012501F" w:rsidRPr="005C1AE2" w:rsidRDefault="0012501F" w:rsidP="009C3920">
      <w:pPr>
        <w:pStyle w:val="NormalWeb"/>
        <w:numPr>
          <w:ilvl w:val="0"/>
          <w:numId w:val="1"/>
        </w:numPr>
        <w:shd w:val="clear" w:color="auto" w:fill="FFFFFF"/>
        <w:tabs>
          <w:tab w:val="left" w:pos="432"/>
        </w:tabs>
        <w:spacing w:before="0" w:beforeAutospacing="0" w:after="0" w:afterAutospacing="0"/>
        <w:ind w:left="432" w:hanging="432"/>
        <w:jc w:val="both"/>
        <w:rPr>
          <w:color w:val="000000" w:themeColor="text1"/>
          <w:sz w:val="21"/>
          <w:szCs w:val="21"/>
        </w:rPr>
      </w:pPr>
      <w:r w:rsidRPr="005C1AE2">
        <w:rPr>
          <w:color w:val="000000" w:themeColor="text1"/>
          <w:sz w:val="21"/>
          <w:szCs w:val="21"/>
        </w:rPr>
        <w:t>Martinez-</w:t>
      </w:r>
      <w:proofErr w:type="spellStart"/>
      <w:r w:rsidRPr="005C1AE2">
        <w:rPr>
          <w:color w:val="000000" w:themeColor="text1"/>
          <w:sz w:val="21"/>
          <w:szCs w:val="21"/>
        </w:rPr>
        <w:t>Ferrer</w:t>
      </w:r>
      <w:proofErr w:type="spellEnd"/>
      <w:r w:rsidRPr="005C1AE2">
        <w:rPr>
          <w:color w:val="000000" w:themeColor="text1"/>
          <w:sz w:val="21"/>
          <w:szCs w:val="21"/>
        </w:rPr>
        <w:t xml:space="preserve"> A, </w:t>
      </w:r>
      <w:proofErr w:type="spellStart"/>
      <w:r w:rsidRPr="005C1AE2">
        <w:rPr>
          <w:color w:val="000000" w:themeColor="text1"/>
          <w:sz w:val="21"/>
          <w:szCs w:val="21"/>
        </w:rPr>
        <w:t>Peris</w:t>
      </w:r>
      <w:proofErr w:type="spellEnd"/>
      <w:r w:rsidRPr="005C1AE2">
        <w:rPr>
          <w:color w:val="000000" w:themeColor="text1"/>
          <w:sz w:val="21"/>
          <w:szCs w:val="21"/>
        </w:rPr>
        <w:t xml:space="preserve"> P, Reyes R, </w:t>
      </w:r>
      <w:proofErr w:type="spellStart"/>
      <w:r w:rsidRPr="005C1AE2">
        <w:rPr>
          <w:color w:val="000000" w:themeColor="text1"/>
          <w:sz w:val="21"/>
          <w:szCs w:val="21"/>
        </w:rPr>
        <w:t>Guanabens</w:t>
      </w:r>
      <w:proofErr w:type="spellEnd"/>
      <w:r w:rsidRPr="005C1AE2">
        <w:rPr>
          <w:color w:val="000000" w:themeColor="text1"/>
          <w:sz w:val="21"/>
          <w:szCs w:val="21"/>
        </w:rPr>
        <w:t xml:space="preserve"> N. Intake of calcium, magnesium and sodium through water: health implications. Med </w:t>
      </w:r>
      <w:proofErr w:type="spellStart"/>
      <w:r w:rsidRPr="005C1AE2">
        <w:rPr>
          <w:color w:val="000000" w:themeColor="text1"/>
          <w:sz w:val="21"/>
          <w:szCs w:val="21"/>
        </w:rPr>
        <w:t>Clin</w:t>
      </w:r>
      <w:proofErr w:type="spellEnd"/>
      <w:r w:rsidRPr="005C1AE2">
        <w:rPr>
          <w:color w:val="000000" w:themeColor="text1"/>
          <w:sz w:val="21"/>
          <w:szCs w:val="21"/>
        </w:rPr>
        <w:t xml:space="preserve"> (</w:t>
      </w:r>
      <w:proofErr w:type="spellStart"/>
      <w:r w:rsidRPr="005C1AE2">
        <w:rPr>
          <w:color w:val="000000" w:themeColor="text1"/>
          <w:sz w:val="21"/>
          <w:szCs w:val="21"/>
        </w:rPr>
        <w:t>Barc</w:t>
      </w:r>
      <w:proofErr w:type="spellEnd"/>
      <w:r w:rsidRPr="005C1AE2">
        <w:rPr>
          <w:color w:val="000000" w:themeColor="text1"/>
          <w:sz w:val="21"/>
          <w:szCs w:val="21"/>
        </w:rPr>
        <w:t>). 2008 Nov 15; 131(17):641-6</w:t>
      </w:r>
    </w:p>
    <w:p w:rsidR="00AD531B" w:rsidRPr="005D2F17" w:rsidRDefault="00A950BE" w:rsidP="005C1AE2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Kanadhia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KC,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Ramavataram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DV,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Nilakhe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SP, Patel S. A study of water hardness and the prevalence of hypomagnesaemia and hypocalcaemia in healthy subjects of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Surat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district (Gujarat) </w:t>
      </w:r>
      <w:proofErr w:type="spellStart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>Magnes</w:t>
      </w:r>
      <w:proofErr w:type="spellEnd"/>
      <w:r w:rsidRPr="005C1AE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Res. 2014; 27(4):165–74. </w:t>
      </w:r>
    </w:p>
    <w:sectPr w:rsidR="00AD531B" w:rsidRPr="005D2F17" w:rsidSect="005D2F17">
      <w:type w:val="continuous"/>
      <w:pgSz w:w="12240" w:h="15840" w:code="1"/>
      <w:pgMar w:top="1440" w:right="1008" w:bottom="1440" w:left="1296" w:header="720" w:footer="720" w:gutter="0"/>
      <w:cols w:num="2" w:space="43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818" w:rsidRDefault="00356818" w:rsidP="0070060A">
      <w:pPr>
        <w:spacing w:after="0" w:line="240" w:lineRule="auto"/>
      </w:pPr>
      <w:r>
        <w:separator/>
      </w:r>
    </w:p>
  </w:endnote>
  <w:endnote w:type="continuationSeparator" w:id="0">
    <w:p w:rsidR="00356818" w:rsidRDefault="00356818" w:rsidP="00700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60A" w:rsidRPr="0070060A" w:rsidRDefault="0070060A" w:rsidP="0070060A">
    <w:pPr>
      <w:pStyle w:val="Footer"/>
      <w:pBdr>
        <w:top w:val="single" w:sz="4" w:space="1" w:color="auto"/>
      </w:pBdr>
      <w:tabs>
        <w:tab w:val="clear" w:pos="9360"/>
        <w:tab w:val="right" w:pos="9900"/>
      </w:tabs>
      <w:rPr>
        <w:rFonts w:ascii="Arial" w:hAnsi="Arial" w:cs="Arial"/>
        <w:sz w:val="18"/>
        <w:szCs w:val="18"/>
      </w:rPr>
    </w:pPr>
    <w:r w:rsidRPr="0070060A">
      <w:rPr>
        <w:rStyle w:val="PageNumber"/>
        <w:rFonts w:ascii="Arial" w:hAnsi="Arial" w:cs="Arial"/>
        <w:sz w:val="20"/>
        <w:szCs w:val="18"/>
      </w:rPr>
      <w:fldChar w:fldCharType="begin"/>
    </w:r>
    <w:r w:rsidRPr="0070060A">
      <w:rPr>
        <w:rStyle w:val="PageNumber"/>
        <w:rFonts w:ascii="Arial" w:hAnsi="Arial" w:cs="Arial"/>
        <w:sz w:val="20"/>
        <w:szCs w:val="18"/>
      </w:rPr>
      <w:instrText xml:space="preserve"> PAGE </w:instrText>
    </w:r>
    <w:r w:rsidRPr="0070060A">
      <w:rPr>
        <w:rStyle w:val="PageNumber"/>
        <w:rFonts w:ascii="Arial" w:hAnsi="Arial" w:cs="Arial"/>
        <w:sz w:val="20"/>
        <w:szCs w:val="18"/>
      </w:rPr>
      <w:fldChar w:fldCharType="separate"/>
    </w:r>
    <w:r>
      <w:rPr>
        <w:rStyle w:val="PageNumber"/>
        <w:rFonts w:ascii="Arial" w:hAnsi="Arial" w:cs="Arial"/>
        <w:noProof/>
        <w:sz w:val="20"/>
        <w:szCs w:val="18"/>
      </w:rPr>
      <w:t>20</w:t>
    </w:r>
    <w:r w:rsidRPr="0070060A">
      <w:rPr>
        <w:rStyle w:val="PageNumber"/>
        <w:rFonts w:ascii="Arial" w:hAnsi="Arial" w:cs="Arial"/>
        <w:sz w:val="20"/>
        <w:szCs w:val="18"/>
      </w:rPr>
      <w:fldChar w:fldCharType="end"/>
    </w:r>
    <w:r w:rsidRPr="0070060A">
      <w:rPr>
        <w:rFonts w:ascii="Arial" w:hAnsi="Arial" w:cs="Arial"/>
        <w:sz w:val="18"/>
        <w:szCs w:val="18"/>
      </w:rPr>
      <w:t xml:space="preserve">   Vol. 26 No. 1 Jan. – Mar. 2015   </w:t>
    </w:r>
    <w:r w:rsidRPr="0070060A">
      <w:rPr>
        <w:rStyle w:val="PageNumber"/>
        <w:rFonts w:ascii="Arial" w:hAnsi="Arial" w:cs="Arial"/>
        <w:sz w:val="18"/>
        <w:szCs w:val="18"/>
      </w:rPr>
      <w:tab/>
    </w:r>
    <w:r w:rsidRPr="0070060A">
      <w:rPr>
        <w:rStyle w:val="PageNumber"/>
        <w:rFonts w:ascii="Arial" w:hAnsi="Arial" w:cs="Arial"/>
        <w:sz w:val="18"/>
        <w:szCs w:val="18"/>
      </w:rPr>
      <w:tab/>
    </w:r>
    <w:r w:rsidRPr="0070060A">
      <w:rPr>
        <w:rFonts w:ascii="Arial" w:hAnsi="Arial" w:cs="Arial"/>
        <w:sz w:val="18"/>
        <w:szCs w:val="18"/>
      </w:rPr>
      <w:t>PAKISTAN POSTGRADUATE MEDICAL JOURNAL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60A" w:rsidRPr="0070060A" w:rsidRDefault="0070060A" w:rsidP="0070060A">
    <w:pPr>
      <w:pStyle w:val="Footer"/>
      <w:pBdr>
        <w:top w:val="single" w:sz="4" w:space="1" w:color="auto"/>
      </w:pBdr>
      <w:tabs>
        <w:tab w:val="clear" w:pos="9360"/>
        <w:tab w:val="right" w:pos="9900"/>
      </w:tabs>
      <w:rPr>
        <w:rFonts w:ascii="Arial" w:hAnsi="Arial" w:cs="Arial"/>
        <w:sz w:val="18"/>
        <w:szCs w:val="18"/>
      </w:rPr>
    </w:pPr>
    <w:r w:rsidRPr="0070060A">
      <w:rPr>
        <w:rFonts w:ascii="Arial" w:hAnsi="Arial" w:cs="Arial"/>
        <w:sz w:val="18"/>
        <w:szCs w:val="18"/>
      </w:rPr>
      <w:t>PAKISTAN POSTGRADUATE MEDICAL JOURNAL</w:t>
    </w:r>
    <w:r w:rsidRPr="0070060A">
      <w:rPr>
        <w:rFonts w:ascii="Arial" w:hAnsi="Arial" w:cs="Arial"/>
        <w:sz w:val="18"/>
        <w:szCs w:val="18"/>
      </w:rPr>
      <w:tab/>
    </w:r>
    <w:r w:rsidRPr="0070060A">
      <w:rPr>
        <w:rFonts w:ascii="Arial" w:hAnsi="Arial" w:cs="Arial"/>
        <w:sz w:val="18"/>
        <w:szCs w:val="18"/>
      </w:rPr>
      <w:tab/>
      <w:t xml:space="preserve">   Vol. 26 No. 1 Jan. – Mar. 2015   </w:t>
    </w:r>
    <w:r w:rsidRPr="0070060A">
      <w:rPr>
        <w:rStyle w:val="PageNumber"/>
        <w:rFonts w:ascii="Arial" w:hAnsi="Arial" w:cs="Arial"/>
        <w:sz w:val="20"/>
        <w:szCs w:val="18"/>
      </w:rPr>
      <w:fldChar w:fldCharType="begin"/>
    </w:r>
    <w:r w:rsidRPr="0070060A">
      <w:rPr>
        <w:rStyle w:val="PageNumber"/>
        <w:rFonts w:ascii="Arial" w:hAnsi="Arial" w:cs="Arial"/>
        <w:sz w:val="20"/>
        <w:szCs w:val="18"/>
      </w:rPr>
      <w:instrText xml:space="preserve"> PAGE </w:instrText>
    </w:r>
    <w:r w:rsidRPr="0070060A">
      <w:rPr>
        <w:rStyle w:val="PageNumber"/>
        <w:rFonts w:ascii="Arial" w:hAnsi="Arial" w:cs="Arial"/>
        <w:sz w:val="20"/>
        <w:szCs w:val="18"/>
      </w:rPr>
      <w:fldChar w:fldCharType="separate"/>
    </w:r>
    <w:r>
      <w:rPr>
        <w:rStyle w:val="PageNumber"/>
        <w:rFonts w:ascii="Arial" w:hAnsi="Arial" w:cs="Arial"/>
        <w:noProof/>
        <w:sz w:val="20"/>
        <w:szCs w:val="18"/>
      </w:rPr>
      <w:t>19</w:t>
    </w:r>
    <w:r w:rsidRPr="0070060A">
      <w:rPr>
        <w:rStyle w:val="PageNumber"/>
        <w:rFonts w:ascii="Arial" w:hAnsi="Arial" w:cs="Arial"/>
        <w:sz w:val="20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60A" w:rsidRPr="0070060A" w:rsidRDefault="0070060A" w:rsidP="0070060A">
    <w:pPr>
      <w:pStyle w:val="Footer"/>
      <w:pBdr>
        <w:top w:val="single" w:sz="4" w:space="1" w:color="auto"/>
      </w:pBdr>
      <w:tabs>
        <w:tab w:val="clear" w:pos="9360"/>
        <w:tab w:val="right" w:pos="9900"/>
      </w:tabs>
      <w:rPr>
        <w:rFonts w:ascii="Arial" w:hAnsi="Arial" w:cs="Arial"/>
        <w:sz w:val="18"/>
        <w:szCs w:val="18"/>
      </w:rPr>
    </w:pPr>
    <w:r w:rsidRPr="0070060A">
      <w:rPr>
        <w:rStyle w:val="PageNumber"/>
        <w:rFonts w:ascii="Arial" w:hAnsi="Arial" w:cs="Arial"/>
        <w:sz w:val="20"/>
        <w:szCs w:val="18"/>
      </w:rPr>
      <w:fldChar w:fldCharType="begin"/>
    </w:r>
    <w:r w:rsidRPr="0070060A">
      <w:rPr>
        <w:rStyle w:val="PageNumber"/>
        <w:rFonts w:ascii="Arial" w:hAnsi="Arial" w:cs="Arial"/>
        <w:sz w:val="20"/>
        <w:szCs w:val="18"/>
      </w:rPr>
      <w:instrText xml:space="preserve"> PAGE </w:instrText>
    </w:r>
    <w:r w:rsidRPr="0070060A">
      <w:rPr>
        <w:rStyle w:val="PageNumber"/>
        <w:rFonts w:ascii="Arial" w:hAnsi="Arial" w:cs="Arial"/>
        <w:sz w:val="20"/>
        <w:szCs w:val="18"/>
      </w:rPr>
      <w:fldChar w:fldCharType="separate"/>
    </w:r>
    <w:r>
      <w:rPr>
        <w:rStyle w:val="PageNumber"/>
        <w:rFonts w:ascii="Arial" w:hAnsi="Arial" w:cs="Arial"/>
        <w:noProof/>
        <w:sz w:val="20"/>
        <w:szCs w:val="18"/>
      </w:rPr>
      <w:t>18</w:t>
    </w:r>
    <w:r w:rsidRPr="0070060A">
      <w:rPr>
        <w:rStyle w:val="PageNumber"/>
        <w:rFonts w:ascii="Arial" w:hAnsi="Arial" w:cs="Arial"/>
        <w:sz w:val="20"/>
        <w:szCs w:val="18"/>
      </w:rPr>
      <w:fldChar w:fldCharType="end"/>
    </w:r>
    <w:r w:rsidRPr="0070060A">
      <w:rPr>
        <w:rFonts w:ascii="Arial" w:hAnsi="Arial" w:cs="Arial"/>
        <w:sz w:val="18"/>
        <w:szCs w:val="18"/>
      </w:rPr>
      <w:t xml:space="preserve">   Vol. 26 No. 1 Jan. – Mar. 2015   </w:t>
    </w:r>
    <w:r w:rsidRPr="0070060A">
      <w:rPr>
        <w:rStyle w:val="PageNumber"/>
        <w:rFonts w:ascii="Arial" w:hAnsi="Arial" w:cs="Arial"/>
        <w:sz w:val="18"/>
        <w:szCs w:val="18"/>
      </w:rPr>
      <w:tab/>
    </w:r>
    <w:r w:rsidRPr="0070060A">
      <w:rPr>
        <w:rStyle w:val="PageNumber"/>
        <w:rFonts w:ascii="Arial" w:hAnsi="Arial" w:cs="Arial"/>
        <w:sz w:val="18"/>
        <w:szCs w:val="18"/>
      </w:rPr>
      <w:tab/>
    </w:r>
    <w:r w:rsidRPr="0070060A">
      <w:rPr>
        <w:rFonts w:ascii="Arial" w:hAnsi="Arial" w:cs="Arial"/>
        <w:sz w:val="18"/>
        <w:szCs w:val="18"/>
      </w:rPr>
      <w:t>PAKISTAN POSTGRADUATE MEDICAL JOURNAL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818" w:rsidRDefault="00356818" w:rsidP="0070060A">
      <w:pPr>
        <w:spacing w:after="0" w:line="240" w:lineRule="auto"/>
      </w:pPr>
      <w:r>
        <w:separator/>
      </w:r>
    </w:p>
  </w:footnote>
  <w:footnote w:type="continuationSeparator" w:id="0">
    <w:p w:rsidR="00356818" w:rsidRDefault="00356818" w:rsidP="00700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60A" w:rsidRPr="0070060A" w:rsidRDefault="0070060A" w:rsidP="0070060A">
    <w:pPr>
      <w:pStyle w:val="Header"/>
      <w:pBdr>
        <w:bottom w:val="single" w:sz="4" w:space="1" w:color="auto"/>
      </w:pBdr>
      <w:rPr>
        <w:rFonts w:ascii="Arial" w:hAnsi="Arial" w:cs="Arial"/>
        <w:sz w:val="18"/>
        <w:szCs w:val="18"/>
      </w:rPr>
    </w:pPr>
    <w:r w:rsidRPr="0070060A">
      <w:rPr>
        <w:rFonts w:ascii="Arial" w:hAnsi="Arial" w:cs="Arial"/>
        <w:color w:val="000000" w:themeColor="text1"/>
        <w:sz w:val="18"/>
        <w:szCs w:val="18"/>
      </w:rPr>
      <w:t>MUHAMMAD UMAIR RAFIQ, AROOJ FATIMA, SYED RAZI HAIDER ZAIDI</w:t>
    </w:r>
    <w:r w:rsidRPr="0070060A">
      <w:rPr>
        <w:rFonts w:ascii="Arial" w:hAnsi="Arial" w:cs="Arial"/>
        <w:color w:val="000000"/>
        <w:sz w:val="18"/>
        <w:szCs w:val="18"/>
      </w:rPr>
      <w:t xml:space="preserve"> et al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60A" w:rsidRPr="0070060A" w:rsidRDefault="0070060A" w:rsidP="0070060A">
    <w:pPr>
      <w:pStyle w:val="Header"/>
      <w:pBdr>
        <w:bottom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70060A">
      <w:rPr>
        <w:rFonts w:ascii="Arial" w:hAnsi="Arial" w:cs="Arial"/>
        <w:color w:val="000000" w:themeColor="text1"/>
        <w:sz w:val="18"/>
        <w:szCs w:val="18"/>
      </w:rPr>
      <w:t>FREQUENCY OF SIGNS/SYMPTOMS OF HYPOMAGNESAEMIA IN USERS O</w:t>
    </w:r>
    <w:r>
      <w:rPr>
        <w:rFonts w:ascii="Arial" w:hAnsi="Arial" w:cs="Arial"/>
        <w:color w:val="000000" w:themeColor="text1"/>
        <w:sz w:val="18"/>
        <w:szCs w:val="18"/>
      </w:rPr>
      <w:t>F FILTERED WATER AS COMPARED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8C7439"/>
    <w:multiLevelType w:val="hybridMultilevel"/>
    <w:tmpl w:val="22A210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FA0"/>
    <w:rsid w:val="000C59FE"/>
    <w:rsid w:val="0012501F"/>
    <w:rsid w:val="001D010F"/>
    <w:rsid w:val="001D2452"/>
    <w:rsid w:val="00284D45"/>
    <w:rsid w:val="0029121C"/>
    <w:rsid w:val="002C7A0A"/>
    <w:rsid w:val="00356818"/>
    <w:rsid w:val="00365063"/>
    <w:rsid w:val="003761D6"/>
    <w:rsid w:val="003B0DCD"/>
    <w:rsid w:val="00401DAD"/>
    <w:rsid w:val="00471B0A"/>
    <w:rsid w:val="004A6B24"/>
    <w:rsid w:val="00527F0E"/>
    <w:rsid w:val="005779EB"/>
    <w:rsid w:val="005C1AE2"/>
    <w:rsid w:val="005D2F17"/>
    <w:rsid w:val="005F1590"/>
    <w:rsid w:val="006012F7"/>
    <w:rsid w:val="006208DA"/>
    <w:rsid w:val="006F5E94"/>
    <w:rsid w:val="0070060A"/>
    <w:rsid w:val="007221F3"/>
    <w:rsid w:val="007D251A"/>
    <w:rsid w:val="00805419"/>
    <w:rsid w:val="00894583"/>
    <w:rsid w:val="008C4456"/>
    <w:rsid w:val="00956AA5"/>
    <w:rsid w:val="009B161D"/>
    <w:rsid w:val="009C3920"/>
    <w:rsid w:val="009E0262"/>
    <w:rsid w:val="00A331C4"/>
    <w:rsid w:val="00A4279F"/>
    <w:rsid w:val="00A67916"/>
    <w:rsid w:val="00A950BE"/>
    <w:rsid w:val="00AB1AA6"/>
    <w:rsid w:val="00AD531B"/>
    <w:rsid w:val="00B51D62"/>
    <w:rsid w:val="00BA4C12"/>
    <w:rsid w:val="00BB1FA0"/>
    <w:rsid w:val="00C0500B"/>
    <w:rsid w:val="00C5428E"/>
    <w:rsid w:val="00C6163F"/>
    <w:rsid w:val="00D81D3C"/>
    <w:rsid w:val="00DE4C4E"/>
    <w:rsid w:val="00E867DC"/>
    <w:rsid w:val="00EB297D"/>
    <w:rsid w:val="00ED37C7"/>
    <w:rsid w:val="00F42B5C"/>
    <w:rsid w:val="00F6195B"/>
    <w:rsid w:val="00F92F78"/>
    <w:rsid w:val="00FD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4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C4456"/>
    <w:rPr>
      <w:color w:val="0000FF"/>
      <w:u w:val="single"/>
    </w:rPr>
  </w:style>
  <w:style w:type="table" w:styleId="TableGrid">
    <w:name w:val="Table Grid"/>
    <w:basedOn w:val="TableNormal"/>
    <w:uiPriority w:val="59"/>
    <w:rsid w:val="00B51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1A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0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060A"/>
  </w:style>
  <w:style w:type="paragraph" w:styleId="Footer">
    <w:name w:val="footer"/>
    <w:basedOn w:val="Normal"/>
    <w:link w:val="FooterChar"/>
    <w:uiPriority w:val="99"/>
    <w:unhideWhenUsed/>
    <w:rsid w:val="00700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060A"/>
  </w:style>
  <w:style w:type="character" w:styleId="PageNumber">
    <w:name w:val="page number"/>
    <w:uiPriority w:val="99"/>
    <w:rsid w:val="007006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4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C4456"/>
    <w:rPr>
      <w:color w:val="0000FF"/>
      <w:u w:val="single"/>
    </w:rPr>
  </w:style>
  <w:style w:type="table" w:styleId="TableGrid">
    <w:name w:val="Table Grid"/>
    <w:basedOn w:val="TableNormal"/>
    <w:uiPriority w:val="59"/>
    <w:rsid w:val="00B51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1A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0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060A"/>
  </w:style>
  <w:style w:type="paragraph" w:styleId="Footer">
    <w:name w:val="footer"/>
    <w:basedOn w:val="Normal"/>
    <w:link w:val="FooterChar"/>
    <w:uiPriority w:val="99"/>
    <w:unhideWhenUsed/>
    <w:rsid w:val="00700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060A"/>
  </w:style>
  <w:style w:type="character" w:styleId="PageNumber">
    <w:name w:val="page number"/>
    <w:uiPriority w:val="99"/>
    <w:rsid w:val="00700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5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n.wikipedia.org/wiki/Magnesiu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n.wikipedia.org/wiki/Magnesiu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en.wikipedia.org/wiki/Magnesium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en.wikipedia.org/wiki/Spina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3</Pages>
  <Words>1785</Words>
  <Characters>10176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Noman</cp:lastModifiedBy>
  <cp:revision>26</cp:revision>
  <dcterms:created xsi:type="dcterms:W3CDTF">2017-10-23T06:00:00Z</dcterms:created>
  <dcterms:modified xsi:type="dcterms:W3CDTF">2018-03-14T19:03:00Z</dcterms:modified>
</cp:coreProperties>
</file>