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BA3" w:rsidRDefault="00B27BA3" w:rsidP="00B27BA3">
      <w:pPr>
        <w:tabs>
          <w:tab w:val="left" w:pos="432"/>
        </w:tabs>
        <w:spacing w:after="0" w:line="240" w:lineRule="auto"/>
        <w:ind w:left="0" w:firstLine="0"/>
        <w:jc w:val="center"/>
        <w:rPr>
          <w:rFonts w:ascii="Times New Roman" w:hAnsi="Times New Roman" w:cs="Times New Roman"/>
          <w:b/>
          <w:sz w:val="21"/>
          <w:szCs w:val="21"/>
        </w:rPr>
      </w:pPr>
    </w:p>
    <w:p w:rsidR="00B27BA3" w:rsidRDefault="00B27BA3" w:rsidP="00B27BA3">
      <w:pPr>
        <w:tabs>
          <w:tab w:val="left" w:pos="432"/>
        </w:tabs>
        <w:spacing w:after="0" w:line="240" w:lineRule="auto"/>
        <w:ind w:left="0" w:firstLine="0"/>
        <w:jc w:val="center"/>
        <w:rPr>
          <w:rFonts w:ascii="Times New Roman" w:hAnsi="Times New Roman" w:cs="Times New Roman"/>
          <w:b/>
          <w:sz w:val="21"/>
          <w:szCs w:val="21"/>
        </w:rPr>
      </w:pPr>
    </w:p>
    <w:p w:rsidR="00B27BA3" w:rsidRDefault="00B27BA3" w:rsidP="00B27BA3">
      <w:pPr>
        <w:tabs>
          <w:tab w:val="left" w:pos="432"/>
        </w:tabs>
        <w:spacing w:after="0" w:line="240" w:lineRule="auto"/>
        <w:ind w:left="0" w:firstLine="0"/>
        <w:jc w:val="center"/>
        <w:rPr>
          <w:rFonts w:ascii="Times New Roman" w:hAnsi="Times New Roman" w:cs="Times New Roman"/>
          <w:b/>
          <w:sz w:val="21"/>
          <w:szCs w:val="21"/>
        </w:rPr>
      </w:pPr>
    </w:p>
    <w:p w:rsidR="00B27BA3" w:rsidRDefault="00B27BA3" w:rsidP="00B27BA3">
      <w:pPr>
        <w:tabs>
          <w:tab w:val="left" w:pos="432"/>
        </w:tabs>
        <w:spacing w:after="0" w:line="240" w:lineRule="auto"/>
        <w:ind w:left="0" w:firstLine="0"/>
        <w:jc w:val="center"/>
        <w:rPr>
          <w:rFonts w:ascii="Times New Roman" w:hAnsi="Times New Roman" w:cs="Times New Roman"/>
          <w:b/>
          <w:sz w:val="21"/>
          <w:szCs w:val="21"/>
        </w:rPr>
      </w:pPr>
    </w:p>
    <w:p w:rsidR="00B27BA3" w:rsidRDefault="00F84B8B" w:rsidP="00B27BA3">
      <w:pPr>
        <w:tabs>
          <w:tab w:val="left" w:pos="432"/>
        </w:tabs>
        <w:spacing w:after="0" w:line="240" w:lineRule="auto"/>
        <w:ind w:left="0" w:firstLine="0"/>
        <w:jc w:val="center"/>
        <w:rPr>
          <w:rFonts w:ascii="Times New Roman" w:hAnsi="Times New Roman" w:cs="Times New Roman"/>
          <w:b/>
          <w:sz w:val="29"/>
          <w:szCs w:val="21"/>
        </w:rPr>
      </w:pPr>
      <w:r w:rsidRPr="00B27BA3">
        <w:rPr>
          <w:rFonts w:ascii="Times New Roman" w:hAnsi="Times New Roman" w:cs="Times New Roman"/>
          <w:b/>
          <w:sz w:val="29"/>
          <w:szCs w:val="21"/>
        </w:rPr>
        <w:t>AN USUALLY LARGE DERMOID CYST IN FLOOR OF MOUTH:</w:t>
      </w:r>
    </w:p>
    <w:p w:rsidR="00F14F0F" w:rsidRPr="00B27BA3" w:rsidRDefault="00F84B8B" w:rsidP="00B27BA3">
      <w:pPr>
        <w:tabs>
          <w:tab w:val="left" w:pos="432"/>
        </w:tabs>
        <w:spacing w:after="0" w:line="240" w:lineRule="auto"/>
        <w:ind w:left="0" w:firstLine="0"/>
        <w:jc w:val="center"/>
        <w:rPr>
          <w:rFonts w:ascii="Times New Roman" w:hAnsi="Times New Roman" w:cs="Times New Roman"/>
          <w:b/>
          <w:sz w:val="29"/>
          <w:szCs w:val="21"/>
        </w:rPr>
      </w:pPr>
      <w:r w:rsidRPr="00B27BA3">
        <w:rPr>
          <w:rFonts w:ascii="Times New Roman" w:hAnsi="Times New Roman" w:cs="Times New Roman"/>
          <w:b/>
          <w:sz w:val="29"/>
          <w:szCs w:val="21"/>
        </w:rPr>
        <w:t>A CASE REPORT</w:t>
      </w:r>
    </w:p>
    <w:p w:rsidR="00B27BA3" w:rsidRDefault="00B27BA3" w:rsidP="00B27BA3">
      <w:pPr>
        <w:tabs>
          <w:tab w:val="left" w:pos="432"/>
        </w:tabs>
        <w:spacing w:after="0" w:line="240" w:lineRule="auto"/>
        <w:ind w:left="0" w:firstLine="0"/>
        <w:jc w:val="both"/>
        <w:rPr>
          <w:rFonts w:ascii="Times New Roman" w:hAnsi="Times New Roman" w:cs="Times New Roman"/>
          <w:sz w:val="21"/>
          <w:szCs w:val="21"/>
        </w:rPr>
      </w:pPr>
    </w:p>
    <w:p w:rsidR="00A71C6F" w:rsidRPr="00B27BA3" w:rsidRDefault="00B27BA3" w:rsidP="00B27BA3">
      <w:pPr>
        <w:tabs>
          <w:tab w:val="left" w:pos="432"/>
        </w:tabs>
        <w:spacing w:after="0" w:line="240" w:lineRule="auto"/>
        <w:ind w:left="0" w:firstLine="0"/>
        <w:jc w:val="center"/>
        <w:rPr>
          <w:rFonts w:ascii="Times New Roman" w:hAnsi="Times New Roman" w:cs="Times New Roman"/>
          <w:sz w:val="21"/>
          <w:szCs w:val="21"/>
        </w:rPr>
      </w:pPr>
      <w:r w:rsidRPr="00B27BA3">
        <w:rPr>
          <w:rFonts w:ascii="Times New Roman" w:hAnsi="Times New Roman" w:cs="Times New Roman"/>
          <w:sz w:val="21"/>
          <w:szCs w:val="21"/>
        </w:rPr>
        <w:t>NAJAM AL HASNAIN</w:t>
      </w:r>
      <w:r w:rsidRPr="00B27BA3">
        <w:rPr>
          <w:rFonts w:ascii="Times New Roman" w:hAnsi="Times New Roman" w:cs="Times New Roman"/>
          <w:sz w:val="21"/>
          <w:szCs w:val="21"/>
          <w:vertAlign w:val="superscript"/>
        </w:rPr>
        <w:t>1</w:t>
      </w:r>
      <w:r w:rsidRPr="00B27BA3">
        <w:rPr>
          <w:rFonts w:ascii="Times New Roman" w:hAnsi="Times New Roman" w:cs="Times New Roman"/>
          <w:sz w:val="21"/>
          <w:szCs w:val="21"/>
        </w:rPr>
        <w:t>, BAKHT AZIZ</w:t>
      </w:r>
      <w:r w:rsidRPr="00B27BA3">
        <w:rPr>
          <w:rFonts w:ascii="Times New Roman" w:hAnsi="Times New Roman" w:cs="Times New Roman"/>
          <w:sz w:val="21"/>
          <w:szCs w:val="21"/>
          <w:vertAlign w:val="superscript"/>
        </w:rPr>
        <w:t>2</w:t>
      </w:r>
      <w:r w:rsidRPr="00B27BA3">
        <w:rPr>
          <w:rFonts w:ascii="Times New Roman" w:hAnsi="Times New Roman" w:cs="Times New Roman"/>
          <w:sz w:val="21"/>
          <w:szCs w:val="21"/>
        </w:rPr>
        <w:t>, ASADULLAH</w:t>
      </w:r>
      <w:r w:rsidRPr="00B27BA3">
        <w:rPr>
          <w:rFonts w:ascii="Times New Roman" w:hAnsi="Times New Roman" w:cs="Times New Roman"/>
          <w:sz w:val="21"/>
          <w:szCs w:val="21"/>
          <w:vertAlign w:val="superscript"/>
        </w:rPr>
        <w:t>3</w:t>
      </w:r>
      <w:bookmarkStart w:id="0" w:name="_GoBack"/>
      <w:bookmarkEnd w:id="0"/>
    </w:p>
    <w:p w:rsidR="005D0E70" w:rsidRPr="00B27BA3" w:rsidRDefault="0042093C" w:rsidP="00B27BA3">
      <w:pPr>
        <w:tabs>
          <w:tab w:val="left" w:pos="432"/>
        </w:tabs>
        <w:spacing w:after="0" w:line="240" w:lineRule="auto"/>
        <w:ind w:left="0" w:firstLine="0"/>
        <w:jc w:val="center"/>
        <w:rPr>
          <w:rFonts w:ascii="Times New Roman" w:hAnsi="Times New Roman" w:cs="Times New Roman"/>
          <w:i/>
          <w:sz w:val="21"/>
          <w:szCs w:val="21"/>
        </w:rPr>
      </w:pPr>
      <w:r w:rsidRPr="00B27BA3">
        <w:rPr>
          <w:rFonts w:ascii="Times New Roman" w:hAnsi="Times New Roman" w:cs="Times New Roman"/>
          <w:i/>
          <w:sz w:val="21"/>
          <w:szCs w:val="21"/>
          <w:vertAlign w:val="superscript"/>
        </w:rPr>
        <w:t>1</w:t>
      </w:r>
      <w:r w:rsidR="00A71C6F" w:rsidRPr="00B27BA3">
        <w:rPr>
          <w:rFonts w:ascii="Times New Roman" w:hAnsi="Times New Roman" w:cs="Times New Roman"/>
          <w:i/>
          <w:sz w:val="21"/>
          <w:szCs w:val="21"/>
        </w:rPr>
        <w:t>Professor of ENT.</w:t>
      </w:r>
      <w:r w:rsidR="00B27BA3">
        <w:rPr>
          <w:rFonts w:ascii="Times New Roman" w:hAnsi="Times New Roman" w:cs="Times New Roman"/>
          <w:i/>
          <w:sz w:val="21"/>
          <w:szCs w:val="21"/>
        </w:rPr>
        <w:t xml:space="preserve"> </w:t>
      </w:r>
      <w:r w:rsidR="00B27BA3" w:rsidRPr="00B27BA3">
        <w:rPr>
          <w:rFonts w:ascii="Times New Roman" w:hAnsi="Times New Roman" w:cs="Times New Roman"/>
          <w:i/>
          <w:sz w:val="21"/>
          <w:szCs w:val="21"/>
        </w:rPr>
        <w:t xml:space="preserve">Unit </w:t>
      </w:r>
      <w:r w:rsidR="00A71C6F" w:rsidRPr="00B27BA3">
        <w:rPr>
          <w:rFonts w:ascii="Times New Roman" w:hAnsi="Times New Roman" w:cs="Times New Roman"/>
          <w:i/>
          <w:sz w:val="21"/>
          <w:szCs w:val="21"/>
        </w:rPr>
        <w:t xml:space="preserve">I, </w:t>
      </w:r>
      <w:proofErr w:type="spellStart"/>
      <w:r w:rsidR="00A71C6F" w:rsidRPr="00B27BA3">
        <w:rPr>
          <w:rFonts w:ascii="Times New Roman" w:hAnsi="Times New Roman" w:cs="Times New Roman"/>
          <w:i/>
          <w:sz w:val="21"/>
          <w:szCs w:val="21"/>
        </w:rPr>
        <w:t>Ameeruddin</w:t>
      </w:r>
      <w:proofErr w:type="spellEnd"/>
      <w:r w:rsidR="00A71C6F" w:rsidRPr="00B27BA3">
        <w:rPr>
          <w:rFonts w:ascii="Times New Roman" w:hAnsi="Times New Roman" w:cs="Times New Roman"/>
          <w:i/>
          <w:sz w:val="21"/>
          <w:szCs w:val="21"/>
        </w:rPr>
        <w:t xml:space="preserve"> medical college/post graduate medical in</w:t>
      </w:r>
      <w:r w:rsidR="005D0E70" w:rsidRPr="00B27BA3">
        <w:rPr>
          <w:rFonts w:ascii="Times New Roman" w:hAnsi="Times New Roman" w:cs="Times New Roman"/>
          <w:i/>
          <w:sz w:val="21"/>
          <w:szCs w:val="21"/>
        </w:rPr>
        <w:t>stitute/Lahore general hospital</w:t>
      </w:r>
      <w:r w:rsidR="00A71C6F" w:rsidRPr="00B27BA3">
        <w:rPr>
          <w:rFonts w:ascii="Times New Roman" w:hAnsi="Times New Roman" w:cs="Times New Roman"/>
          <w:i/>
          <w:sz w:val="21"/>
          <w:szCs w:val="21"/>
        </w:rPr>
        <w:t>, Lahore</w:t>
      </w:r>
      <w:r w:rsidR="00B27BA3" w:rsidRPr="00B27BA3">
        <w:rPr>
          <w:rFonts w:ascii="Times New Roman" w:hAnsi="Times New Roman" w:cs="Times New Roman"/>
          <w:i/>
          <w:sz w:val="21"/>
          <w:szCs w:val="21"/>
        </w:rPr>
        <w:t xml:space="preserve">. </w:t>
      </w:r>
      <w:r w:rsidRPr="00B27BA3">
        <w:rPr>
          <w:rFonts w:ascii="Times New Roman" w:hAnsi="Times New Roman" w:cs="Times New Roman"/>
          <w:i/>
          <w:sz w:val="21"/>
          <w:szCs w:val="21"/>
          <w:vertAlign w:val="superscript"/>
        </w:rPr>
        <w:t>2</w:t>
      </w:r>
      <w:r w:rsidRPr="00B27BA3">
        <w:rPr>
          <w:rFonts w:ascii="Times New Roman" w:hAnsi="Times New Roman" w:cs="Times New Roman"/>
          <w:i/>
          <w:sz w:val="21"/>
          <w:szCs w:val="21"/>
        </w:rPr>
        <w:t>A</w:t>
      </w:r>
      <w:r w:rsidR="005D0E70" w:rsidRPr="00B27BA3">
        <w:rPr>
          <w:rFonts w:ascii="Times New Roman" w:hAnsi="Times New Roman" w:cs="Times New Roman"/>
          <w:i/>
          <w:sz w:val="21"/>
          <w:szCs w:val="21"/>
        </w:rPr>
        <w:t>ssistant Professor of ENT.</w:t>
      </w:r>
      <w:r w:rsidR="00B27BA3">
        <w:rPr>
          <w:rFonts w:ascii="Times New Roman" w:hAnsi="Times New Roman" w:cs="Times New Roman"/>
          <w:i/>
          <w:sz w:val="21"/>
          <w:szCs w:val="21"/>
        </w:rPr>
        <w:t xml:space="preserve"> </w:t>
      </w:r>
      <w:r w:rsidR="00B27BA3" w:rsidRPr="00B27BA3">
        <w:rPr>
          <w:rFonts w:ascii="Times New Roman" w:hAnsi="Times New Roman" w:cs="Times New Roman"/>
          <w:i/>
          <w:sz w:val="21"/>
          <w:szCs w:val="21"/>
        </w:rPr>
        <w:t xml:space="preserve">Unit </w:t>
      </w:r>
      <w:r w:rsidRPr="00B27BA3">
        <w:rPr>
          <w:rFonts w:ascii="Times New Roman" w:hAnsi="Times New Roman" w:cs="Times New Roman"/>
          <w:i/>
          <w:sz w:val="21"/>
          <w:szCs w:val="21"/>
        </w:rPr>
        <w:t xml:space="preserve">I, </w:t>
      </w:r>
      <w:proofErr w:type="spellStart"/>
      <w:r w:rsidRPr="00B27BA3">
        <w:rPr>
          <w:rFonts w:ascii="Times New Roman" w:hAnsi="Times New Roman" w:cs="Times New Roman"/>
          <w:i/>
          <w:sz w:val="21"/>
          <w:szCs w:val="21"/>
        </w:rPr>
        <w:t>Ameeruddin</w:t>
      </w:r>
      <w:proofErr w:type="spellEnd"/>
      <w:r w:rsidRPr="00B27BA3">
        <w:rPr>
          <w:rFonts w:ascii="Times New Roman" w:hAnsi="Times New Roman" w:cs="Times New Roman"/>
          <w:i/>
          <w:sz w:val="21"/>
          <w:szCs w:val="21"/>
        </w:rPr>
        <w:t xml:space="preserve"> medical college/post graduate medical in</w:t>
      </w:r>
      <w:r w:rsidR="005D0E70" w:rsidRPr="00B27BA3">
        <w:rPr>
          <w:rFonts w:ascii="Times New Roman" w:hAnsi="Times New Roman" w:cs="Times New Roman"/>
          <w:i/>
          <w:sz w:val="21"/>
          <w:szCs w:val="21"/>
        </w:rPr>
        <w:t>stitute/Lahore general hospital</w:t>
      </w:r>
      <w:r w:rsidRPr="00B27BA3">
        <w:rPr>
          <w:rFonts w:ascii="Times New Roman" w:hAnsi="Times New Roman" w:cs="Times New Roman"/>
          <w:i/>
          <w:sz w:val="21"/>
          <w:szCs w:val="21"/>
        </w:rPr>
        <w:t>, Lahore</w:t>
      </w:r>
      <w:r w:rsidR="00B27BA3" w:rsidRPr="00B27BA3">
        <w:rPr>
          <w:rFonts w:ascii="Times New Roman" w:hAnsi="Times New Roman" w:cs="Times New Roman"/>
          <w:i/>
          <w:sz w:val="21"/>
          <w:szCs w:val="21"/>
        </w:rPr>
        <w:t xml:space="preserve">. </w:t>
      </w:r>
      <w:r w:rsidR="005D0E70" w:rsidRPr="00B27BA3">
        <w:rPr>
          <w:rFonts w:ascii="Times New Roman" w:hAnsi="Times New Roman" w:cs="Times New Roman"/>
          <w:i/>
          <w:sz w:val="21"/>
          <w:szCs w:val="21"/>
          <w:vertAlign w:val="superscript"/>
        </w:rPr>
        <w:t>3</w:t>
      </w:r>
      <w:r w:rsidR="005D0E70" w:rsidRPr="00B27BA3">
        <w:rPr>
          <w:rFonts w:ascii="Times New Roman" w:hAnsi="Times New Roman" w:cs="Times New Roman"/>
          <w:i/>
          <w:sz w:val="21"/>
          <w:szCs w:val="21"/>
        </w:rPr>
        <w:t>Registrar of ENT.</w:t>
      </w:r>
      <w:r w:rsidR="00B27BA3">
        <w:rPr>
          <w:rFonts w:ascii="Times New Roman" w:hAnsi="Times New Roman" w:cs="Times New Roman"/>
          <w:i/>
          <w:sz w:val="21"/>
          <w:szCs w:val="21"/>
        </w:rPr>
        <w:t xml:space="preserve"> </w:t>
      </w:r>
      <w:r w:rsidR="00B27BA3" w:rsidRPr="00B27BA3">
        <w:rPr>
          <w:rFonts w:ascii="Times New Roman" w:hAnsi="Times New Roman" w:cs="Times New Roman"/>
          <w:i/>
          <w:sz w:val="21"/>
          <w:szCs w:val="21"/>
        </w:rPr>
        <w:t xml:space="preserve">Unit </w:t>
      </w:r>
      <w:r w:rsidR="005D0E70" w:rsidRPr="00B27BA3">
        <w:rPr>
          <w:rFonts w:ascii="Times New Roman" w:hAnsi="Times New Roman" w:cs="Times New Roman"/>
          <w:i/>
          <w:sz w:val="21"/>
          <w:szCs w:val="21"/>
        </w:rPr>
        <w:t xml:space="preserve">I, </w:t>
      </w:r>
      <w:proofErr w:type="spellStart"/>
      <w:r w:rsidR="005D0E70" w:rsidRPr="00B27BA3">
        <w:rPr>
          <w:rFonts w:ascii="Times New Roman" w:hAnsi="Times New Roman" w:cs="Times New Roman"/>
          <w:i/>
          <w:sz w:val="21"/>
          <w:szCs w:val="21"/>
        </w:rPr>
        <w:t>Ameeruddin</w:t>
      </w:r>
      <w:proofErr w:type="spellEnd"/>
      <w:r w:rsidR="005D0E70" w:rsidRPr="00B27BA3">
        <w:rPr>
          <w:rFonts w:ascii="Times New Roman" w:hAnsi="Times New Roman" w:cs="Times New Roman"/>
          <w:i/>
          <w:sz w:val="21"/>
          <w:szCs w:val="21"/>
        </w:rPr>
        <w:t xml:space="preserve"> </w:t>
      </w:r>
      <w:r w:rsidR="00B27BA3" w:rsidRPr="00B27BA3">
        <w:rPr>
          <w:rFonts w:ascii="Times New Roman" w:hAnsi="Times New Roman" w:cs="Times New Roman"/>
          <w:i/>
          <w:sz w:val="21"/>
          <w:szCs w:val="21"/>
        </w:rPr>
        <w:t>Medical College</w:t>
      </w:r>
      <w:r w:rsidR="005D0E70" w:rsidRPr="00B27BA3">
        <w:rPr>
          <w:rFonts w:ascii="Times New Roman" w:hAnsi="Times New Roman" w:cs="Times New Roman"/>
          <w:i/>
          <w:sz w:val="21"/>
          <w:szCs w:val="21"/>
        </w:rPr>
        <w:t>/</w:t>
      </w:r>
      <w:r w:rsidR="00B27BA3" w:rsidRPr="00B27BA3">
        <w:rPr>
          <w:rFonts w:ascii="Times New Roman" w:hAnsi="Times New Roman" w:cs="Times New Roman"/>
          <w:i/>
          <w:sz w:val="21"/>
          <w:szCs w:val="21"/>
        </w:rPr>
        <w:t>Post Graduate Medical Institute</w:t>
      </w:r>
      <w:r w:rsidR="005D0E70" w:rsidRPr="00B27BA3">
        <w:rPr>
          <w:rFonts w:ascii="Times New Roman" w:hAnsi="Times New Roman" w:cs="Times New Roman"/>
          <w:i/>
          <w:sz w:val="21"/>
          <w:szCs w:val="21"/>
        </w:rPr>
        <w:t xml:space="preserve">/Lahore </w:t>
      </w:r>
      <w:r w:rsidR="00B27BA3" w:rsidRPr="00B27BA3">
        <w:rPr>
          <w:rFonts w:ascii="Times New Roman" w:hAnsi="Times New Roman" w:cs="Times New Roman"/>
          <w:i/>
          <w:sz w:val="21"/>
          <w:szCs w:val="21"/>
        </w:rPr>
        <w:t>General Hospital</w:t>
      </w:r>
      <w:r w:rsidR="005D0E70" w:rsidRPr="00B27BA3">
        <w:rPr>
          <w:rFonts w:ascii="Times New Roman" w:hAnsi="Times New Roman" w:cs="Times New Roman"/>
          <w:i/>
          <w:sz w:val="21"/>
          <w:szCs w:val="21"/>
        </w:rPr>
        <w:t>, Lahore</w:t>
      </w:r>
    </w:p>
    <w:p w:rsidR="00B27BA3" w:rsidRPr="00B27BA3" w:rsidRDefault="00B27BA3" w:rsidP="00B27BA3">
      <w:pPr>
        <w:tabs>
          <w:tab w:val="left" w:pos="432"/>
        </w:tabs>
        <w:spacing w:after="0" w:line="240" w:lineRule="auto"/>
        <w:ind w:left="0" w:firstLine="0"/>
        <w:jc w:val="center"/>
        <w:rPr>
          <w:rFonts w:ascii="Times New Roman" w:hAnsi="Times New Roman" w:cs="Times New Roman"/>
          <w:i/>
          <w:sz w:val="21"/>
          <w:szCs w:val="21"/>
        </w:rPr>
      </w:pPr>
      <w:r w:rsidRPr="00B27BA3">
        <w:rPr>
          <w:rFonts w:ascii="Times New Roman" w:hAnsi="Times New Roman" w:cs="Times New Roman"/>
          <w:i/>
          <w:sz w:val="21"/>
          <w:szCs w:val="21"/>
        </w:rPr>
        <w:t xml:space="preserve">Correspondence: </w:t>
      </w:r>
      <w:proofErr w:type="spellStart"/>
      <w:r w:rsidRPr="00B27BA3">
        <w:rPr>
          <w:rFonts w:ascii="Times New Roman" w:hAnsi="Times New Roman" w:cs="Times New Roman"/>
          <w:i/>
          <w:sz w:val="21"/>
          <w:szCs w:val="21"/>
        </w:rPr>
        <w:t>Dr</w:t>
      </w:r>
      <w:proofErr w:type="spellEnd"/>
      <w:r w:rsidRPr="00B27BA3">
        <w:rPr>
          <w:rFonts w:ascii="Times New Roman" w:hAnsi="Times New Roman" w:cs="Times New Roman"/>
          <w:i/>
          <w:sz w:val="21"/>
          <w:szCs w:val="21"/>
        </w:rPr>
        <w:t xml:space="preserve"> </w:t>
      </w:r>
      <w:proofErr w:type="spellStart"/>
      <w:r w:rsidRPr="00B27BA3">
        <w:rPr>
          <w:rFonts w:ascii="Times New Roman" w:hAnsi="Times New Roman" w:cs="Times New Roman"/>
          <w:i/>
          <w:sz w:val="21"/>
          <w:szCs w:val="21"/>
        </w:rPr>
        <w:t>Bakht</w:t>
      </w:r>
      <w:proofErr w:type="spellEnd"/>
      <w:r w:rsidRPr="00B27BA3">
        <w:rPr>
          <w:rFonts w:ascii="Times New Roman" w:hAnsi="Times New Roman" w:cs="Times New Roman"/>
          <w:i/>
          <w:sz w:val="21"/>
          <w:szCs w:val="21"/>
        </w:rPr>
        <w:t xml:space="preserve"> Aziz, Assistant Professor, Department Of ENT/ Head and Neck Surgery, </w:t>
      </w:r>
      <w:proofErr w:type="spellStart"/>
      <w:r w:rsidRPr="00B27BA3">
        <w:rPr>
          <w:rFonts w:ascii="Times New Roman" w:hAnsi="Times New Roman" w:cs="Times New Roman"/>
          <w:i/>
          <w:sz w:val="21"/>
          <w:szCs w:val="21"/>
        </w:rPr>
        <w:t>Ameeruddin</w:t>
      </w:r>
      <w:proofErr w:type="spellEnd"/>
      <w:r w:rsidRPr="00B27BA3">
        <w:rPr>
          <w:rFonts w:ascii="Times New Roman" w:hAnsi="Times New Roman" w:cs="Times New Roman"/>
          <w:i/>
          <w:sz w:val="21"/>
          <w:szCs w:val="21"/>
        </w:rPr>
        <w:t xml:space="preserve"> Medical College, Post Graduate Medical Institute, Lahore General Hospital</w:t>
      </w:r>
    </w:p>
    <w:p w:rsidR="0042093C" w:rsidRPr="00B27BA3" w:rsidRDefault="0042093C" w:rsidP="00B27BA3">
      <w:pPr>
        <w:tabs>
          <w:tab w:val="left" w:pos="432"/>
        </w:tabs>
        <w:spacing w:after="0" w:line="240" w:lineRule="auto"/>
        <w:ind w:left="0" w:firstLine="0"/>
        <w:jc w:val="both"/>
        <w:rPr>
          <w:rFonts w:ascii="Times New Roman" w:hAnsi="Times New Roman" w:cs="Times New Roman"/>
          <w:sz w:val="21"/>
          <w:szCs w:val="21"/>
        </w:rPr>
      </w:pPr>
    </w:p>
    <w:p w:rsidR="00A71C6F" w:rsidRPr="00B27BA3" w:rsidRDefault="00F84B8B" w:rsidP="00B27BA3">
      <w:pPr>
        <w:tabs>
          <w:tab w:val="left" w:pos="432"/>
        </w:tabs>
        <w:spacing w:after="0" w:line="240" w:lineRule="auto"/>
        <w:ind w:left="0" w:firstLine="0"/>
        <w:jc w:val="both"/>
        <w:rPr>
          <w:rFonts w:ascii="Times New Roman" w:hAnsi="Times New Roman" w:cs="Times New Roman"/>
          <w:b/>
          <w:sz w:val="25"/>
          <w:szCs w:val="21"/>
        </w:rPr>
      </w:pPr>
      <w:r w:rsidRPr="00B27BA3">
        <w:rPr>
          <w:rFonts w:ascii="Times New Roman" w:hAnsi="Times New Roman" w:cs="Times New Roman"/>
          <w:b/>
          <w:sz w:val="25"/>
          <w:szCs w:val="21"/>
        </w:rPr>
        <w:t>ABSTRACT</w:t>
      </w:r>
    </w:p>
    <w:p w:rsidR="00A71C6F" w:rsidRPr="00B27BA3" w:rsidRDefault="00A71C6F" w:rsidP="00B27BA3">
      <w:pPr>
        <w:tabs>
          <w:tab w:val="left" w:pos="432"/>
        </w:tabs>
        <w:spacing w:after="0" w:line="240" w:lineRule="auto"/>
        <w:ind w:left="0" w:firstLine="0"/>
        <w:jc w:val="both"/>
        <w:rPr>
          <w:rFonts w:ascii="Times New Roman" w:hAnsi="Times New Roman" w:cs="Times New Roman"/>
          <w:sz w:val="21"/>
          <w:szCs w:val="21"/>
        </w:rPr>
      </w:pPr>
      <w:r w:rsidRPr="00B27BA3">
        <w:rPr>
          <w:rFonts w:ascii="Times New Roman" w:hAnsi="Times New Roman" w:cs="Times New Roman"/>
          <w:sz w:val="21"/>
          <w:szCs w:val="21"/>
        </w:rPr>
        <w:t xml:space="preserve">Dermoid cysts in the floor of mouth are uncommon, and the effective treatment is surgical excision. </w:t>
      </w:r>
      <w:r w:rsidR="009B63D1" w:rsidRPr="00B27BA3">
        <w:rPr>
          <w:rFonts w:ascii="Times New Roman" w:hAnsi="Times New Roman" w:cs="Times New Roman"/>
          <w:sz w:val="21"/>
          <w:szCs w:val="21"/>
        </w:rPr>
        <w:t>We present o</w:t>
      </w:r>
      <w:r w:rsidRPr="00B27BA3">
        <w:rPr>
          <w:rFonts w:ascii="Times New Roman" w:hAnsi="Times New Roman" w:cs="Times New Roman"/>
          <w:sz w:val="21"/>
          <w:szCs w:val="21"/>
        </w:rPr>
        <w:t>ur experience of an enormous sized 8mmx7mm in dimension sublingual submental dermoid cyst. Evaluating the clinical features and the external approach using visor flap removing the cyst</w:t>
      </w:r>
      <w:r w:rsidR="00561968" w:rsidRPr="00B27BA3">
        <w:rPr>
          <w:rFonts w:ascii="Times New Roman" w:hAnsi="Times New Roman" w:cs="Times New Roman"/>
          <w:sz w:val="21"/>
          <w:szCs w:val="21"/>
        </w:rPr>
        <w:t xml:space="preserve"> adds </w:t>
      </w:r>
      <w:proofErr w:type="spellStart"/>
      <w:r w:rsidR="00561968" w:rsidRPr="00B27BA3">
        <w:rPr>
          <w:rFonts w:ascii="Times New Roman" w:hAnsi="Times New Roman" w:cs="Times New Roman"/>
          <w:sz w:val="21"/>
          <w:szCs w:val="21"/>
        </w:rPr>
        <w:t>upto</w:t>
      </w:r>
      <w:proofErr w:type="spellEnd"/>
      <w:r w:rsidR="00561968" w:rsidRPr="00B27BA3">
        <w:rPr>
          <w:rFonts w:ascii="Times New Roman" w:hAnsi="Times New Roman" w:cs="Times New Roman"/>
          <w:sz w:val="21"/>
          <w:szCs w:val="21"/>
        </w:rPr>
        <w:t xml:space="preserve"> the experience of removing these large submental dermoid cysts, with no recurrence and better cosmetic results.</w:t>
      </w:r>
    </w:p>
    <w:p w:rsidR="00A71C6F" w:rsidRDefault="00B27BA3" w:rsidP="00B27BA3">
      <w:pPr>
        <w:tabs>
          <w:tab w:val="left" w:pos="432"/>
        </w:tabs>
        <w:spacing w:after="0" w:line="240" w:lineRule="auto"/>
        <w:ind w:left="0" w:firstLine="0"/>
        <w:jc w:val="both"/>
        <w:rPr>
          <w:rFonts w:ascii="Times New Roman" w:hAnsi="Times New Roman" w:cs="Times New Roman"/>
          <w:sz w:val="21"/>
          <w:szCs w:val="21"/>
        </w:rPr>
      </w:pPr>
      <w:r w:rsidRPr="00B27BA3">
        <w:rPr>
          <w:rFonts w:ascii="Times New Roman" w:hAnsi="Times New Roman" w:cs="Times New Roman"/>
          <w:b/>
          <w:sz w:val="21"/>
          <w:szCs w:val="21"/>
        </w:rPr>
        <w:t>Keywords</w:t>
      </w:r>
      <w:r>
        <w:rPr>
          <w:rFonts w:ascii="Times New Roman" w:hAnsi="Times New Roman" w:cs="Times New Roman"/>
          <w:b/>
          <w:sz w:val="21"/>
          <w:szCs w:val="21"/>
        </w:rPr>
        <w:t xml:space="preserve">: </w:t>
      </w:r>
      <w:r w:rsidR="00A71C6F" w:rsidRPr="00B27BA3">
        <w:rPr>
          <w:rFonts w:ascii="Times New Roman" w:hAnsi="Times New Roman" w:cs="Times New Roman"/>
          <w:sz w:val="21"/>
          <w:szCs w:val="21"/>
        </w:rPr>
        <w:t>Dermoid cyst</w:t>
      </w:r>
    </w:p>
    <w:p w:rsidR="00B27BA3" w:rsidRDefault="00B27BA3" w:rsidP="00B27BA3">
      <w:pPr>
        <w:tabs>
          <w:tab w:val="left" w:pos="432"/>
        </w:tabs>
        <w:spacing w:after="0" w:line="240" w:lineRule="auto"/>
        <w:ind w:left="0" w:firstLine="0"/>
        <w:jc w:val="both"/>
        <w:rPr>
          <w:rFonts w:ascii="Times New Roman" w:hAnsi="Times New Roman" w:cs="Times New Roman"/>
          <w:sz w:val="21"/>
          <w:szCs w:val="21"/>
        </w:rPr>
      </w:pPr>
    </w:p>
    <w:p w:rsidR="00B27BA3" w:rsidRDefault="00B27BA3" w:rsidP="00B27BA3">
      <w:pPr>
        <w:tabs>
          <w:tab w:val="left" w:pos="432"/>
        </w:tabs>
        <w:spacing w:after="0" w:line="240" w:lineRule="auto"/>
        <w:ind w:left="0" w:firstLine="0"/>
        <w:jc w:val="both"/>
        <w:rPr>
          <w:rFonts w:ascii="Times New Roman" w:hAnsi="Times New Roman" w:cs="Times New Roman"/>
          <w:sz w:val="21"/>
          <w:szCs w:val="21"/>
        </w:rPr>
        <w:sectPr w:rsidR="00B27BA3" w:rsidSect="003B1EDB">
          <w:headerReference w:type="even" r:id="rId8"/>
          <w:headerReference w:type="default" r:id="rId9"/>
          <w:footerReference w:type="even" r:id="rId10"/>
          <w:footerReference w:type="default" r:id="rId11"/>
          <w:footerReference w:type="first" r:id="rId12"/>
          <w:pgSz w:w="12240" w:h="15840" w:code="1"/>
          <w:pgMar w:top="1440" w:right="1008" w:bottom="1440" w:left="1296" w:header="720" w:footer="720" w:gutter="0"/>
          <w:pgNumType w:start="30"/>
          <w:cols w:space="720"/>
          <w:titlePg/>
          <w:docGrid w:linePitch="360"/>
        </w:sectPr>
      </w:pPr>
    </w:p>
    <w:p w:rsidR="00F84B8B" w:rsidRPr="00B27BA3" w:rsidRDefault="00F84B8B" w:rsidP="00B27BA3">
      <w:pPr>
        <w:tabs>
          <w:tab w:val="left" w:pos="432"/>
        </w:tabs>
        <w:spacing w:after="0" w:line="240" w:lineRule="auto"/>
        <w:ind w:left="0" w:firstLine="0"/>
        <w:jc w:val="both"/>
        <w:rPr>
          <w:rFonts w:ascii="Times New Roman" w:hAnsi="Times New Roman" w:cs="Times New Roman"/>
          <w:b/>
          <w:sz w:val="25"/>
          <w:szCs w:val="21"/>
        </w:rPr>
      </w:pPr>
      <w:r w:rsidRPr="00B27BA3">
        <w:rPr>
          <w:rFonts w:ascii="Times New Roman" w:hAnsi="Times New Roman" w:cs="Times New Roman"/>
          <w:b/>
          <w:sz w:val="25"/>
          <w:szCs w:val="21"/>
        </w:rPr>
        <w:lastRenderedPageBreak/>
        <w:t>INTRODUCTION</w:t>
      </w:r>
    </w:p>
    <w:p w:rsidR="0008726D" w:rsidRPr="00B27BA3" w:rsidRDefault="0008726D" w:rsidP="00B27BA3">
      <w:pPr>
        <w:tabs>
          <w:tab w:val="left" w:pos="432"/>
        </w:tabs>
        <w:spacing w:after="0" w:line="240" w:lineRule="auto"/>
        <w:ind w:left="0" w:firstLine="0"/>
        <w:jc w:val="both"/>
        <w:rPr>
          <w:rFonts w:ascii="Times New Roman" w:hAnsi="Times New Roman" w:cs="Times New Roman"/>
          <w:sz w:val="21"/>
          <w:szCs w:val="21"/>
          <w:vertAlign w:val="superscript"/>
        </w:rPr>
      </w:pPr>
      <w:r w:rsidRPr="00B27BA3">
        <w:rPr>
          <w:rFonts w:ascii="Times New Roman" w:hAnsi="Times New Roman" w:cs="Times New Roman"/>
          <w:sz w:val="21"/>
          <w:szCs w:val="21"/>
        </w:rPr>
        <w:t xml:space="preserve">Dermoid cysts are benign lesions. Primarily seen in the testes and </w:t>
      </w:r>
      <w:proofErr w:type="gramStart"/>
      <w:r w:rsidRPr="00B27BA3">
        <w:rPr>
          <w:rFonts w:ascii="Times New Roman" w:hAnsi="Times New Roman" w:cs="Times New Roman"/>
          <w:sz w:val="21"/>
          <w:szCs w:val="21"/>
        </w:rPr>
        <w:t>ovaries</w:t>
      </w:r>
      <w:r w:rsidR="00987E8D" w:rsidRPr="00B27BA3">
        <w:rPr>
          <w:rFonts w:ascii="Times New Roman" w:hAnsi="Times New Roman" w:cs="Times New Roman"/>
          <w:sz w:val="21"/>
          <w:szCs w:val="21"/>
          <w:vertAlign w:val="superscript"/>
        </w:rPr>
        <w:t>(</w:t>
      </w:r>
      <w:proofErr w:type="gramEnd"/>
      <w:r w:rsidR="00987E8D" w:rsidRPr="00B27BA3">
        <w:rPr>
          <w:rFonts w:ascii="Times New Roman" w:hAnsi="Times New Roman" w:cs="Times New Roman"/>
          <w:sz w:val="21"/>
          <w:szCs w:val="21"/>
          <w:vertAlign w:val="superscript"/>
        </w:rPr>
        <w:t>1)</w:t>
      </w:r>
      <w:r w:rsidR="00987E8D" w:rsidRPr="00B27BA3">
        <w:rPr>
          <w:rFonts w:ascii="Times New Roman" w:hAnsi="Times New Roman" w:cs="Times New Roman"/>
          <w:sz w:val="21"/>
          <w:szCs w:val="21"/>
        </w:rPr>
        <w:t xml:space="preserve">. </w:t>
      </w:r>
      <w:r w:rsidRPr="00B27BA3">
        <w:rPr>
          <w:rFonts w:ascii="Times New Roman" w:hAnsi="Times New Roman" w:cs="Times New Roman"/>
          <w:sz w:val="21"/>
          <w:szCs w:val="21"/>
        </w:rPr>
        <w:t>6 % of all dermoid cysts</w:t>
      </w:r>
      <w:r w:rsidR="001D64F6" w:rsidRPr="00B27BA3">
        <w:rPr>
          <w:rFonts w:ascii="Times New Roman" w:hAnsi="Times New Roman" w:cs="Times New Roman"/>
          <w:sz w:val="21"/>
          <w:szCs w:val="21"/>
        </w:rPr>
        <w:t xml:space="preserve"> can</w:t>
      </w:r>
      <w:r w:rsidRPr="00B27BA3">
        <w:rPr>
          <w:rFonts w:ascii="Times New Roman" w:hAnsi="Times New Roman" w:cs="Times New Roman"/>
          <w:sz w:val="21"/>
          <w:szCs w:val="21"/>
        </w:rPr>
        <w:t xml:space="preserve"> </w:t>
      </w:r>
      <w:r w:rsidR="00987E8D" w:rsidRPr="00B27BA3">
        <w:rPr>
          <w:rFonts w:ascii="Times New Roman" w:hAnsi="Times New Roman" w:cs="Times New Roman"/>
          <w:sz w:val="21"/>
          <w:szCs w:val="21"/>
        </w:rPr>
        <w:t xml:space="preserve">occur in the head and neck </w:t>
      </w:r>
      <w:r w:rsidR="00987E8D" w:rsidRPr="00B27BA3">
        <w:rPr>
          <w:rFonts w:ascii="Times New Roman" w:hAnsi="Times New Roman" w:cs="Times New Roman"/>
          <w:sz w:val="21"/>
          <w:szCs w:val="21"/>
          <w:vertAlign w:val="superscript"/>
        </w:rPr>
        <w:t>(1,2)</w:t>
      </w:r>
      <w:r w:rsidRPr="00B27BA3">
        <w:rPr>
          <w:rFonts w:ascii="Times New Roman" w:hAnsi="Times New Roman" w:cs="Times New Roman"/>
          <w:sz w:val="21"/>
          <w:szCs w:val="21"/>
        </w:rPr>
        <w:t>.</w:t>
      </w:r>
      <w:r w:rsidR="001D64F6" w:rsidRPr="00B27BA3">
        <w:rPr>
          <w:rFonts w:ascii="Times New Roman" w:hAnsi="Times New Roman" w:cs="Times New Roman"/>
          <w:sz w:val="21"/>
          <w:szCs w:val="21"/>
        </w:rPr>
        <w:t xml:space="preserve"> Implantation d</w:t>
      </w:r>
      <w:r w:rsidR="00AD5028" w:rsidRPr="00B27BA3">
        <w:rPr>
          <w:rFonts w:ascii="Times New Roman" w:hAnsi="Times New Roman" w:cs="Times New Roman"/>
          <w:sz w:val="21"/>
          <w:szCs w:val="21"/>
        </w:rPr>
        <w:t>ermoid cyst arises from the epithelium that has been entrapped in</w:t>
      </w:r>
      <w:r w:rsidR="001D64F6" w:rsidRPr="00B27BA3">
        <w:rPr>
          <w:rFonts w:ascii="Times New Roman" w:hAnsi="Times New Roman" w:cs="Times New Roman"/>
          <w:sz w:val="21"/>
          <w:szCs w:val="21"/>
        </w:rPr>
        <w:t xml:space="preserve"> deeper tissue either during em</w:t>
      </w:r>
      <w:r w:rsidR="00AD5028" w:rsidRPr="00B27BA3">
        <w:rPr>
          <w:rFonts w:ascii="Times New Roman" w:hAnsi="Times New Roman" w:cs="Times New Roman"/>
          <w:sz w:val="21"/>
          <w:szCs w:val="21"/>
        </w:rPr>
        <w:t>bryogenesis or by traumatic</w:t>
      </w:r>
      <w:r w:rsidR="001D64F6" w:rsidRPr="00B27BA3">
        <w:rPr>
          <w:rFonts w:ascii="Times New Roman" w:hAnsi="Times New Roman" w:cs="Times New Roman"/>
          <w:sz w:val="21"/>
          <w:szCs w:val="21"/>
        </w:rPr>
        <w:t xml:space="preserve"> implantation. The content of dermoid cyst can contain a va</w:t>
      </w:r>
      <w:r w:rsidR="00AD5028" w:rsidRPr="00B27BA3">
        <w:rPr>
          <w:rFonts w:ascii="Times New Roman" w:hAnsi="Times New Roman" w:cs="Times New Roman"/>
          <w:sz w:val="21"/>
          <w:szCs w:val="21"/>
        </w:rPr>
        <w:t>riety of tissue from three germinal layers and most often</w:t>
      </w:r>
      <w:r w:rsidR="001D64F6" w:rsidRPr="00B27BA3">
        <w:rPr>
          <w:rFonts w:ascii="Times New Roman" w:hAnsi="Times New Roman" w:cs="Times New Roman"/>
          <w:sz w:val="21"/>
          <w:szCs w:val="21"/>
        </w:rPr>
        <w:t xml:space="preserve"> they </w:t>
      </w:r>
      <w:proofErr w:type="gramStart"/>
      <w:r w:rsidR="001D64F6" w:rsidRPr="00B27BA3">
        <w:rPr>
          <w:rFonts w:ascii="Times New Roman" w:hAnsi="Times New Roman" w:cs="Times New Roman"/>
          <w:sz w:val="21"/>
          <w:szCs w:val="21"/>
        </w:rPr>
        <w:t xml:space="preserve">are </w:t>
      </w:r>
      <w:r w:rsidR="00AD5028" w:rsidRPr="00B27BA3">
        <w:rPr>
          <w:rFonts w:ascii="Times New Roman" w:hAnsi="Times New Roman" w:cs="Times New Roman"/>
          <w:sz w:val="21"/>
          <w:szCs w:val="21"/>
        </w:rPr>
        <w:t xml:space="preserve"> form</w:t>
      </w:r>
      <w:r w:rsidR="001D64F6" w:rsidRPr="00B27BA3">
        <w:rPr>
          <w:rFonts w:ascii="Times New Roman" w:hAnsi="Times New Roman" w:cs="Times New Roman"/>
          <w:sz w:val="21"/>
          <w:szCs w:val="21"/>
        </w:rPr>
        <w:t>ed</w:t>
      </w:r>
      <w:proofErr w:type="gramEnd"/>
      <w:r w:rsidR="00AD5028" w:rsidRPr="00B27BA3">
        <w:rPr>
          <w:rFonts w:ascii="Times New Roman" w:hAnsi="Times New Roman" w:cs="Times New Roman"/>
          <w:sz w:val="21"/>
          <w:szCs w:val="21"/>
        </w:rPr>
        <w:t xml:space="preserve"> along lines of </w:t>
      </w:r>
      <w:proofErr w:type="spellStart"/>
      <w:r w:rsidR="00AD5028" w:rsidRPr="00B27BA3">
        <w:rPr>
          <w:rFonts w:ascii="Times New Roman" w:hAnsi="Times New Roman" w:cs="Times New Roman"/>
          <w:sz w:val="21"/>
          <w:szCs w:val="21"/>
        </w:rPr>
        <w:t>embroygeni</w:t>
      </w:r>
      <w:r w:rsidR="00B92F47" w:rsidRPr="00B27BA3">
        <w:rPr>
          <w:rFonts w:ascii="Times New Roman" w:hAnsi="Times New Roman" w:cs="Times New Roman"/>
          <w:sz w:val="21"/>
          <w:szCs w:val="21"/>
        </w:rPr>
        <w:t>c</w:t>
      </w:r>
      <w:proofErr w:type="spellEnd"/>
      <w:r w:rsidR="00B92F47" w:rsidRPr="00B27BA3">
        <w:rPr>
          <w:rFonts w:ascii="Times New Roman" w:hAnsi="Times New Roman" w:cs="Times New Roman"/>
          <w:sz w:val="21"/>
          <w:szCs w:val="21"/>
        </w:rPr>
        <w:t xml:space="preserve"> origin.</w:t>
      </w:r>
      <w:r w:rsidRPr="00B27BA3">
        <w:rPr>
          <w:rFonts w:ascii="Times New Roman" w:hAnsi="Times New Roman" w:cs="Times New Roman"/>
          <w:sz w:val="21"/>
          <w:szCs w:val="21"/>
        </w:rPr>
        <w:t xml:space="preserve"> Dermoid cysts usually occur in young adults in their 2</w:t>
      </w:r>
      <w:r w:rsidRPr="00B27BA3">
        <w:rPr>
          <w:rFonts w:ascii="Times New Roman" w:hAnsi="Times New Roman" w:cs="Times New Roman"/>
          <w:sz w:val="21"/>
          <w:szCs w:val="21"/>
          <w:vertAlign w:val="superscript"/>
        </w:rPr>
        <w:t>nd</w:t>
      </w:r>
      <w:r w:rsidR="004134E9" w:rsidRPr="00B27BA3">
        <w:rPr>
          <w:rFonts w:ascii="Times New Roman" w:hAnsi="Times New Roman" w:cs="Times New Roman"/>
          <w:sz w:val="21"/>
          <w:szCs w:val="21"/>
        </w:rPr>
        <w:t xml:space="preserve"> </w:t>
      </w:r>
      <w:r w:rsidRPr="00B27BA3">
        <w:rPr>
          <w:rFonts w:ascii="Times New Roman" w:hAnsi="Times New Roman" w:cs="Times New Roman"/>
          <w:sz w:val="21"/>
          <w:szCs w:val="21"/>
        </w:rPr>
        <w:t>and 3</w:t>
      </w:r>
      <w:r w:rsidRPr="00B27BA3">
        <w:rPr>
          <w:rFonts w:ascii="Times New Roman" w:hAnsi="Times New Roman" w:cs="Times New Roman"/>
          <w:sz w:val="21"/>
          <w:szCs w:val="21"/>
          <w:vertAlign w:val="superscript"/>
        </w:rPr>
        <w:t>rd</w:t>
      </w:r>
      <w:r w:rsidRPr="00B27BA3">
        <w:rPr>
          <w:rFonts w:ascii="Times New Roman" w:hAnsi="Times New Roman" w:cs="Times New Roman"/>
          <w:sz w:val="21"/>
          <w:szCs w:val="21"/>
        </w:rPr>
        <w:t xml:space="preserve"> decades; however they may also occur in infants. There</w:t>
      </w:r>
      <w:r w:rsidR="00987E8D" w:rsidRPr="00B27BA3">
        <w:rPr>
          <w:rFonts w:ascii="Times New Roman" w:hAnsi="Times New Roman" w:cs="Times New Roman"/>
          <w:sz w:val="21"/>
          <w:szCs w:val="21"/>
        </w:rPr>
        <w:t xml:space="preserve"> is no gender discrimination </w:t>
      </w:r>
      <w:r w:rsidR="00987E8D" w:rsidRPr="00B27BA3">
        <w:rPr>
          <w:rFonts w:ascii="Times New Roman" w:hAnsi="Times New Roman" w:cs="Times New Roman"/>
          <w:sz w:val="21"/>
          <w:szCs w:val="21"/>
          <w:vertAlign w:val="superscript"/>
        </w:rPr>
        <w:t>(2)</w:t>
      </w:r>
      <w:r w:rsidRPr="00B27BA3">
        <w:rPr>
          <w:rFonts w:ascii="Times New Roman" w:hAnsi="Times New Roman" w:cs="Times New Roman"/>
          <w:sz w:val="21"/>
          <w:szCs w:val="21"/>
        </w:rPr>
        <w:t>.</w:t>
      </w:r>
      <w:r w:rsidR="00987E8D" w:rsidRPr="00B27BA3">
        <w:rPr>
          <w:rFonts w:ascii="Times New Roman" w:hAnsi="Times New Roman" w:cs="Times New Roman"/>
          <w:sz w:val="21"/>
          <w:szCs w:val="21"/>
        </w:rPr>
        <w:t xml:space="preserve"> </w:t>
      </w:r>
      <w:r w:rsidRPr="00B27BA3">
        <w:rPr>
          <w:rFonts w:ascii="Times New Roman" w:hAnsi="Times New Roman" w:cs="Times New Roman"/>
          <w:sz w:val="21"/>
          <w:szCs w:val="21"/>
        </w:rPr>
        <w:t xml:space="preserve">Histologically, there are three types of dermoid cysts; </w:t>
      </w:r>
      <w:proofErr w:type="spellStart"/>
      <w:r w:rsidRPr="00B27BA3">
        <w:rPr>
          <w:rFonts w:ascii="Times New Roman" w:hAnsi="Times New Roman" w:cs="Times New Roman"/>
          <w:sz w:val="21"/>
          <w:szCs w:val="21"/>
        </w:rPr>
        <w:t>epidermoid</w:t>
      </w:r>
      <w:proofErr w:type="spellEnd"/>
      <w:r w:rsidRPr="00B27BA3">
        <w:rPr>
          <w:rFonts w:ascii="Times New Roman" w:hAnsi="Times New Roman" w:cs="Times New Roman"/>
          <w:sz w:val="21"/>
          <w:szCs w:val="21"/>
        </w:rPr>
        <w:t xml:space="preserve">, </w:t>
      </w:r>
      <w:proofErr w:type="spellStart"/>
      <w:r w:rsidRPr="00B27BA3">
        <w:rPr>
          <w:rFonts w:ascii="Times New Roman" w:hAnsi="Times New Roman" w:cs="Times New Roman"/>
          <w:sz w:val="21"/>
          <w:szCs w:val="21"/>
        </w:rPr>
        <w:t>dermoid</w:t>
      </w:r>
      <w:proofErr w:type="spellEnd"/>
      <w:r w:rsidRPr="00B27BA3">
        <w:rPr>
          <w:rFonts w:ascii="Times New Roman" w:hAnsi="Times New Roman" w:cs="Times New Roman"/>
          <w:sz w:val="21"/>
          <w:szCs w:val="21"/>
        </w:rPr>
        <w:t xml:space="preserve">, and </w:t>
      </w:r>
      <w:proofErr w:type="spellStart"/>
      <w:r w:rsidRPr="00B27BA3">
        <w:rPr>
          <w:rFonts w:ascii="Times New Roman" w:hAnsi="Times New Roman" w:cs="Times New Roman"/>
          <w:sz w:val="21"/>
          <w:szCs w:val="21"/>
        </w:rPr>
        <w:t>teratoid</w:t>
      </w:r>
      <w:proofErr w:type="spellEnd"/>
      <w:r w:rsidRPr="00B27BA3">
        <w:rPr>
          <w:rFonts w:ascii="Times New Roman" w:hAnsi="Times New Roman" w:cs="Times New Roman"/>
          <w:sz w:val="21"/>
          <w:szCs w:val="21"/>
        </w:rPr>
        <w:t>.</w:t>
      </w:r>
      <w:r w:rsidR="001D64F6" w:rsidRPr="00B27BA3">
        <w:rPr>
          <w:rFonts w:ascii="Times New Roman" w:hAnsi="Times New Roman" w:cs="Times New Roman"/>
          <w:sz w:val="21"/>
          <w:szCs w:val="21"/>
        </w:rPr>
        <w:t xml:space="preserve"> </w:t>
      </w:r>
      <w:r w:rsidRPr="00B27BA3">
        <w:rPr>
          <w:rFonts w:ascii="Times New Roman" w:hAnsi="Times New Roman" w:cs="Times New Roman"/>
          <w:sz w:val="21"/>
          <w:szCs w:val="21"/>
        </w:rPr>
        <w:t>Usually, the term of dermoid cyst is used for all of these types in clinical practice. Sublingual dermoid cyst cases usually present themselves as a painless swelling in the floor of mouth. In addition, these patients might also experience dysphonia, disarticulation, dysphagia, and dy</w:t>
      </w:r>
      <w:r w:rsidR="00987E8D" w:rsidRPr="00B27BA3">
        <w:rPr>
          <w:rFonts w:ascii="Times New Roman" w:hAnsi="Times New Roman" w:cs="Times New Roman"/>
          <w:sz w:val="21"/>
          <w:szCs w:val="21"/>
        </w:rPr>
        <w:t xml:space="preserve">spnea symptoms </w:t>
      </w:r>
      <w:r w:rsidR="00987E8D" w:rsidRPr="00B27BA3">
        <w:rPr>
          <w:rFonts w:ascii="Times New Roman" w:hAnsi="Times New Roman" w:cs="Times New Roman"/>
          <w:sz w:val="21"/>
          <w:szCs w:val="21"/>
          <w:vertAlign w:val="superscript"/>
        </w:rPr>
        <w:t>(3)</w:t>
      </w:r>
      <w:r w:rsidRPr="00B27BA3">
        <w:rPr>
          <w:rFonts w:ascii="Times New Roman" w:hAnsi="Times New Roman" w:cs="Times New Roman"/>
          <w:sz w:val="21"/>
          <w:szCs w:val="21"/>
        </w:rPr>
        <w:t>. Submental dermoid cyst cases may present themselves with a swelling that may cause double-chin deformity. Treatment of dermoid cysts is by surgical excision; by extraoral, intraoral or combined approaches. Some authors believe that the treatment consists of excision by intraoral approach in sublingual cysts and extraoral a</w:t>
      </w:r>
      <w:r w:rsidR="00987E8D" w:rsidRPr="00B27BA3">
        <w:rPr>
          <w:rFonts w:ascii="Times New Roman" w:hAnsi="Times New Roman" w:cs="Times New Roman"/>
          <w:sz w:val="21"/>
          <w:szCs w:val="21"/>
        </w:rPr>
        <w:t xml:space="preserve">pproach in submental cysts </w:t>
      </w:r>
      <w:r w:rsidR="008D4EC2" w:rsidRPr="00B27BA3">
        <w:rPr>
          <w:rFonts w:ascii="Times New Roman" w:hAnsi="Times New Roman" w:cs="Times New Roman"/>
          <w:sz w:val="21"/>
          <w:szCs w:val="21"/>
          <w:vertAlign w:val="superscript"/>
        </w:rPr>
        <w:t>(4,5)</w:t>
      </w:r>
      <w:r w:rsidRPr="00B27BA3">
        <w:rPr>
          <w:rFonts w:ascii="Times New Roman" w:hAnsi="Times New Roman" w:cs="Times New Roman"/>
          <w:sz w:val="21"/>
          <w:szCs w:val="21"/>
        </w:rPr>
        <w:t>. Recurrence is rare when th</w:t>
      </w:r>
      <w:r w:rsidR="008D4EC2" w:rsidRPr="00B27BA3">
        <w:rPr>
          <w:rFonts w:ascii="Times New Roman" w:hAnsi="Times New Roman" w:cs="Times New Roman"/>
          <w:sz w:val="21"/>
          <w:szCs w:val="21"/>
        </w:rPr>
        <w:t xml:space="preserve">e cyst is completely removed </w:t>
      </w:r>
      <w:r w:rsidR="008D4EC2" w:rsidRPr="00B27BA3">
        <w:rPr>
          <w:rFonts w:ascii="Times New Roman" w:hAnsi="Times New Roman" w:cs="Times New Roman"/>
          <w:sz w:val="21"/>
          <w:szCs w:val="21"/>
          <w:vertAlign w:val="superscript"/>
        </w:rPr>
        <w:t>(6)</w:t>
      </w:r>
      <w:r w:rsidR="00B92F47" w:rsidRPr="00B27BA3">
        <w:rPr>
          <w:rFonts w:ascii="Times New Roman" w:hAnsi="Times New Roman" w:cs="Times New Roman"/>
          <w:sz w:val="21"/>
          <w:szCs w:val="21"/>
        </w:rPr>
        <w:t>. This is a case report of an enormously large su</w:t>
      </w:r>
      <w:r w:rsidR="009B63D1" w:rsidRPr="00B27BA3">
        <w:rPr>
          <w:rFonts w:ascii="Times New Roman" w:hAnsi="Times New Roman" w:cs="Times New Roman"/>
          <w:sz w:val="21"/>
          <w:szCs w:val="21"/>
        </w:rPr>
        <w:t xml:space="preserve">b mental dermoid/sub lingual </w:t>
      </w:r>
      <w:r w:rsidR="00B92F47" w:rsidRPr="00B27BA3">
        <w:rPr>
          <w:rFonts w:ascii="Times New Roman" w:hAnsi="Times New Roman" w:cs="Times New Roman"/>
          <w:sz w:val="21"/>
          <w:szCs w:val="21"/>
        </w:rPr>
        <w:t>cyst, which was excised with</w:t>
      </w:r>
      <w:r w:rsidR="003116D8" w:rsidRPr="00B27BA3">
        <w:rPr>
          <w:rFonts w:ascii="Times New Roman" w:hAnsi="Times New Roman" w:cs="Times New Roman"/>
          <w:sz w:val="21"/>
          <w:szCs w:val="21"/>
        </w:rPr>
        <w:t xml:space="preserve"> an extra oral approach using visor flap incision. A </w:t>
      </w:r>
      <w:r w:rsidR="003116D8" w:rsidRPr="00B27BA3">
        <w:rPr>
          <w:rFonts w:ascii="Times New Roman" w:hAnsi="Times New Roman" w:cs="Times New Roman"/>
          <w:sz w:val="21"/>
          <w:szCs w:val="21"/>
        </w:rPr>
        <w:lastRenderedPageBreak/>
        <w:t>sublingual dermoid may be</w:t>
      </w:r>
      <w:r w:rsidR="00AD5028" w:rsidRPr="00B27BA3">
        <w:rPr>
          <w:rFonts w:ascii="Times New Roman" w:hAnsi="Times New Roman" w:cs="Times New Roman"/>
          <w:sz w:val="21"/>
          <w:szCs w:val="21"/>
        </w:rPr>
        <w:t xml:space="preserve"> median or lateral</w:t>
      </w:r>
      <w:r w:rsidR="003116D8" w:rsidRPr="00B27BA3">
        <w:rPr>
          <w:rFonts w:ascii="Times New Roman" w:hAnsi="Times New Roman" w:cs="Times New Roman"/>
          <w:sz w:val="21"/>
          <w:szCs w:val="21"/>
        </w:rPr>
        <w:t xml:space="preserve"> in position. It may be</w:t>
      </w:r>
      <w:r w:rsidR="00AD5028" w:rsidRPr="00B27BA3">
        <w:rPr>
          <w:rFonts w:ascii="Times New Roman" w:hAnsi="Times New Roman" w:cs="Times New Roman"/>
          <w:sz w:val="21"/>
          <w:szCs w:val="21"/>
        </w:rPr>
        <w:t xml:space="preserve"> situated above</w:t>
      </w:r>
      <w:r w:rsidR="003116D8" w:rsidRPr="00B27BA3">
        <w:rPr>
          <w:rFonts w:ascii="Times New Roman" w:hAnsi="Times New Roman" w:cs="Times New Roman"/>
          <w:sz w:val="21"/>
          <w:szCs w:val="21"/>
        </w:rPr>
        <w:t xml:space="preserve"> or below</w:t>
      </w:r>
      <w:r w:rsidR="00AD5028" w:rsidRPr="00B27BA3">
        <w:rPr>
          <w:rFonts w:ascii="Times New Roman" w:hAnsi="Times New Roman" w:cs="Times New Roman"/>
          <w:sz w:val="21"/>
          <w:szCs w:val="21"/>
        </w:rPr>
        <w:t xml:space="preserve"> the mylohyoid</w:t>
      </w:r>
      <w:r w:rsidR="003116D8" w:rsidRPr="00B27BA3">
        <w:rPr>
          <w:rFonts w:ascii="Times New Roman" w:hAnsi="Times New Roman" w:cs="Times New Roman"/>
          <w:sz w:val="21"/>
          <w:szCs w:val="21"/>
        </w:rPr>
        <w:t xml:space="preserve"> muscle</w:t>
      </w:r>
      <w:r w:rsidR="00AD5028" w:rsidRPr="00B27BA3">
        <w:rPr>
          <w:rFonts w:ascii="Times New Roman" w:hAnsi="Times New Roman" w:cs="Times New Roman"/>
          <w:sz w:val="21"/>
          <w:szCs w:val="21"/>
        </w:rPr>
        <w:t xml:space="preserve">. It shines through the mucosa as a white mass in contrast to the translucent nature of the </w:t>
      </w:r>
      <w:proofErr w:type="spellStart"/>
      <w:r w:rsidR="00AD5028" w:rsidRPr="00B27BA3">
        <w:rPr>
          <w:rFonts w:ascii="Times New Roman" w:hAnsi="Times New Roman" w:cs="Times New Roman"/>
          <w:sz w:val="21"/>
          <w:szCs w:val="21"/>
        </w:rPr>
        <w:t>ranula</w:t>
      </w:r>
      <w:proofErr w:type="spellEnd"/>
      <w:r w:rsidR="00AD5028" w:rsidRPr="00B27BA3">
        <w:rPr>
          <w:rFonts w:ascii="Times New Roman" w:hAnsi="Times New Roman" w:cs="Times New Roman"/>
          <w:sz w:val="21"/>
          <w:szCs w:val="21"/>
        </w:rPr>
        <w:t>. A submental dermoid</w:t>
      </w:r>
      <w:r w:rsidR="004134E9" w:rsidRPr="00B27BA3">
        <w:rPr>
          <w:rFonts w:ascii="Times New Roman" w:hAnsi="Times New Roman" w:cs="Times New Roman"/>
          <w:sz w:val="21"/>
          <w:szCs w:val="21"/>
        </w:rPr>
        <w:t xml:space="preserve"> </w:t>
      </w:r>
      <w:r w:rsidR="00AD5028" w:rsidRPr="00B27BA3">
        <w:rPr>
          <w:rFonts w:ascii="Times New Roman" w:hAnsi="Times New Roman" w:cs="Times New Roman"/>
          <w:sz w:val="21"/>
          <w:szCs w:val="21"/>
        </w:rPr>
        <w:t>develops below the mylohyoid and presents as a submental swelling behind the chin.</w:t>
      </w:r>
    </w:p>
    <w:p w:rsidR="0008726D" w:rsidRPr="00B27BA3" w:rsidRDefault="0008726D" w:rsidP="00B27BA3">
      <w:pPr>
        <w:tabs>
          <w:tab w:val="left" w:pos="432"/>
        </w:tabs>
        <w:spacing w:after="0" w:line="240" w:lineRule="auto"/>
        <w:ind w:left="0" w:firstLine="0"/>
        <w:jc w:val="both"/>
        <w:rPr>
          <w:rFonts w:ascii="Times New Roman" w:hAnsi="Times New Roman" w:cs="Times New Roman"/>
          <w:sz w:val="21"/>
          <w:szCs w:val="21"/>
        </w:rPr>
      </w:pPr>
    </w:p>
    <w:p w:rsidR="00F84B8B" w:rsidRPr="00B27BA3" w:rsidRDefault="00F84B8B" w:rsidP="00B27BA3">
      <w:pPr>
        <w:tabs>
          <w:tab w:val="left" w:pos="432"/>
        </w:tabs>
        <w:spacing w:after="0" w:line="240" w:lineRule="auto"/>
        <w:ind w:left="0" w:firstLine="0"/>
        <w:jc w:val="both"/>
        <w:rPr>
          <w:rFonts w:ascii="Times New Roman" w:hAnsi="Times New Roman" w:cs="Times New Roman"/>
          <w:b/>
          <w:sz w:val="25"/>
          <w:szCs w:val="21"/>
        </w:rPr>
      </w:pPr>
      <w:r w:rsidRPr="00B27BA3">
        <w:rPr>
          <w:rFonts w:ascii="Times New Roman" w:hAnsi="Times New Roman" w:cs="Times New Roman"/>
          <w:b/>
          <w:sz w:val="25"/>
          <w:szCs w:val="21"/>
        </w:rPr>
        <w:t>CASE REPORT</w:t>
      </w:r>
    </w:p>
    <w:p w:rsidR="0051512C" w:rsidRPr="00B27BA3" w:rsidRDefault="00F84B8B" w:rsidP="00B27BA3">
      <w:pPr>
        <w:tabs>
          <w:tab w:val="left" w:pos="432"/>
        </w:tabs>
        <w:spacing w:after="0" w:line="240" w:lineRule="auto"/>
        <w:ind w:left="0" w:firstLine="0"/>
        <w:jc w:val="both"/>
        <w:rPr>
          <w:rFonts w:ascii="Times New Roman" w:hAnsi="Times New Roman" w:cs="Times New Roman"/>
          <w:sz w:val="21"/>
          <w:szCs w:val="21"/>
        </w:rPr>
      </w:pPr>
      <w:r w:rsidRPr="00B27BA3">
        <w:rPr>
          <w:rFonts w:ascii="Times New Roman" w:hAnsi="Times New Roman" w:cs="Times New Roman"/>
          <w:sz w:val="21"/>
          <w:szCs w:val="21"/>
        </w:rPr>
        <w:t xml:space="preserve">A young thirty years old female presented in </w:t>
      </w:r>
      <w:r w:rsidR="00F40584" w:rsidRPr="00B27BA3">
        <w:rPr>
          <w:rFonts w:ascii="Times New Roman" w:hAnsi="Times New Roman" w:cs="Times New Roman"/>
          <w:sz w:val="21"/>
          <w:szCs w:val="21"/>
        </w:rPr>
        <w:t>outpatient</w:t>
      </w:r>
      <w:r w:rsidRPr="00B27BA3">
        <w:rPr>
          <w:rFonts w:ascii="Times New Roman" w:hAnsi="Times New Roman" w:cs="Times New Roman"/>
          <w:sz w:val="21"/>
          <w:szCs w:val="21"/>
        </w:rPr>
        <w:t xml:space="preserve"> department of ENT.</w:t>
      </w:r>
      <w:r w:rsidR="001F4D2B" w:rsidRPr="00B27BA3">
        <w:rPr>
          <w:rFonts w:ascii="Times New Roman" w:hAnsi="Times New Roman" w:cs="Times New Roman"/>
          <w:sz w:val="21"/>
          <w:szCs w:val="21"/>
        </w:rPr>
        <w:t xml:space="preserve"> She was resident of district K</w:t>
      </w:r>
      <w:r w:rsidR="008E29A1" w:rsidRPr="00B27BA3">
        <w:rPr>
          <w:rFonts w:ascii="Times New Roman" w:hAnsi="Times New Roman" w:cs="Times New Roman"/>
          <w:sz w:val="21"/>
          <w:szCs w:val="21"/>
        </w:rPr>
        <w:t>asur.</w:t>
      </w:r>
      <w:r w:rsidRPr="00B27BA3">
        <w:rPr>
          <w:rFonts w:ascii="Times New Roman" w:hAnsi="Times New Roman" w:cs="Times New Roman"/>
          <w:sz w:val="21"/>
          <w:szCs w:val="21"/>
        </w:rPr>
        <w:t xml:space="preserve"> </w:t>
      </w:r>
      <w:r w:rsidR="00CF413D" w:rsidRPr="00B27BA3">
        <w:rPr>
          <w:rFonts w:ascii="Times New Roman" w:hAnsi="Times New Roman" w:cs="Times New Roman"/>
          <w:sz w:val="21"/>
          <w:szCs w:val="21"/>
        </w:rPr>
        <w:t>Patient was in usu</w:t>
      </w:r>
      <w:r w:rsidR="001957C0" w:rsidRPr="00B27BA3">
        <w:rPr>
          <w:rFonts w:ascii="Times New Roman" w:hAnsi="Times New Roman" w:cs="Times New Roman"/>
          <w:sz w:val="21"/>
          <w:szCs w:val="21"/>
        </w:rPr>
        <w:t xml:space="preserve">al state of health six </w:t>
      </w:r>
      <w:r w:rsidR="008E29A1" w:rsidRPr="00B27BA3">
        <w:rPr>
          <w:rFonts w:ascii="Times New Roman" w:hAnsi="Times New Roman" w:cs="Times New Roman"/>
          <w:sz w:val="21"/>
          <w:szCs w:val="21"/>
        </w:rPr>
        <w:t xml:space="preserve">years back when she developed </w:t>
      </w:r>
      <w:r w:rsidR="00CF413D" w:rsidRPr="00B27BA3">
        <w:rPr>
          <w:rFonts w:ascii="Times New Roman" w:hAnsi="Times New Roman" w:cs="Times New Roman"/>
          <w:sz w:val="21"/>
          <w:szCs w:val="21"/>
        </w:rPr>
        <w:t xml:space="preserve">swelling in floor of mouth </w:t>
      </w:r>
      <w:r w:rsidR="00283ABA" w:rsidRPr="00B27BA3">
        <w:rPr>
          <w:rFonts w:ascii="Times New Roman" w:hAnsi="Times New Roman" w:cs="Times New Roman"/>
          <w:sz w:val="21"/>
          <w:szCs w:val="21"/>
        </w:rPr>
        <w:t>which gradually</w:t>
      </w:r>
      <w:r w:rsidR="008E29A1" w:rsidRPr="00B27BA3">
        <w:rPr>
          <w:rFonts w:ascii="Times New Roman" w:hAnsi="Times New Roman" w:cs="Times New Roman"/>
          <w:sz w:val="21"/>
          <w:szCs w:val="21"/>
        </w:rPr>
        <w:t xml:space="preserve"> </w:t>
      </w:r>
      <w:r w:rsidR="00CF413D" w:rsidRPr="00B27BA3">
        <w:rPr>
          <w:rFonts w:ascii="Times New Roman" w:hAnsi="Times New Roman" w:cs="Times New Roman"/>
          <w:sz w:val="21"/>
          <w:szCs w:val="21"/>
        </w:rPr>
        <w:t>started to increase in size</w:t>
      </w:r>
      <w:r w:rsidR="008E29A1" w:rsidRPr="00B27BA3">
        <w:rPr>
          <w:rFonts w:ascii="Times New Roman" w:hAnsi="Times New Roman" w:cs="Times New Roman"/>
          <w:sz w:val="21"/>
          <w:szCs w:val="21"/>
        </w:rPr>
        <w:t>. The lady had a huge swelling in floor of mouth ranging from</w:t>
      </w:r>
      <w:r w:rsidRPr="00B27BA3">
        <w:rPr>
          <w:rFonts w:ascii="Times New Roman" w:hAnsi="Times New Roman" w:cs="Times New Roman"/>
          <w:sz w:val="21"/>
          <w:szCs w:val="21"/>
        </w:rPr>
        <w:t xml:space="preserve"> 8mm </w:t>
      </w:r>
      <w:r w:rsidR="008E29A1" w:rsidRPr="00B27BA3">
        <w:rPr>
          <w:rFonts w:ascii="Times New Roman" w:hAnsi="Times New Roman" w:cs="Times New Roman"/>
          <w:sz w:val="21"/>
          <w:szCs w:val="21"/>
        </w:rPr>
        <w:t xml:space="preserve">x 7mm in dimensions on presentation. She had complaint of difficulty in eating, difficulty in breathing and difficultly in articulation because of the size of the swelling. She also had history of repeated aspirations and incision drainage of the swelling from local hospitals in her district. </w:t>
      </w:r>
      <w:r w:rsidR="00283ABA" w:rsidRPr="00B27BA3">
        <w:rPr>
          <w:rFonts w:ascii="Times New Roman" w:hAnsi="Times New Roman" w:cs="Times New Roman"/>
          <w:sz w:val="21"/>
          <w:szCs w:val="21"/>
        </w:rPr>
        <w:t>The examination</w:t>
      </w:r>
      <w:r w:rsidR="00CF413D" w:rsidRPr="00B27BA3">
        <w:rPr>
          <w:rFonts w:ascii="Times New Roman" w:hAnsi="Times New Roman" w:cs="Times New Roman"/>
          <w:sz w:val="21"/>
          <w:szCs w:val="21"/>
        </w:rPr>
        <w:t xml:space="preserve"> revealed</w:t>
      </w:r>
      <w:r w:rsidR="008E29A1" w:rsidRPr="00B27BA3">
        <w:rPr>
          <w:rFonts w:ascii="Times New Roman" w:hAnsi="Times New Roman" w:cs="Times New Roman"/>
          <w:sz w:val="21"/>
          <w:szCs w:val="21"/>
        </w:rPr>
        <w:t xml:space="preserve"> a </w:t>
      </w:r>
      <w:r w:rsidR="009B63D1" w:rsidRPr="00B27BA3">
        <w:rPr>
          <w:rFonts w:ascii="Times New Roman" w:hAnsi="Times New Roman" w:cs="Times New Roman"/>
          <w:sz w:val="21"/>
          <w:szCs w:val="21"/>
        </w:rPr>
        <w:t>s</w:t>
      </w:r>
      <w:r w:rsidR="00CF413D" w:rsidRPr="00B27BA3">
        <w:rPr>
          <w:rFonts w:ascii="Times New Roman" w:hAnsi="Times New Roman" w:cs="Times New Roman"/>
          <w:sz w:val="21"/>
          <w:szCs w:val="21"/>
        </w:rPr>
        <w:t>oft, cystic and fluctuant</w:t>
      </w:r>
      <w:r w:rsidR="0030798D" w:rsidRPr="00B27BA3">
        <w:rPr>
          <w:rFonts w:ascii="Times New Roman" w:hAnsi="Times New Roman" w:cs="Times New Roman"/>
          <w:sz w:val="21"/>
          <w:szCs w:val="21"/>
        </w:rPr>
        <w:t xml:space="preserve"> swelling. </w:t>
      </w:r>
      <w:r w:rsidR="001957C0" w:rsidRPr="00B27BA3">
        <w:rPr>
          <w:rFonts w:ascii="Times New Roman" w:hAnsi="Times New Roman" w:cs="Times New Roman"/>
          <w:sz w:val="21"/>
          <w:szCs w:val="21"/>
        </w:rPr>
        <w:t>It yield</w:t>
      </w:r>
      <w:r w:rsidR="00CF413D" w:rsidRPr="00B27BA3">
        <w:rPr>
          <w:rFonts w:ascii="Times New Roman" w:hAnsi="Times New Roman" w:cs="Times New Roman"/>
          <w:sz w:val="21"/>
          <w:szCs w:val="21"/>
        </w:rPr>
        <w:t xml:space="preserve"> to pressure of finger and would not slip </w:t>
      </w:r>
      <w:r w:rsidR="00283ABA" w:rsidRPr="00B27BA3">
        <w:rPr>
          <w:rFonts w:ascii="Times New Roman" w:hAnsi="Times New Roman" w:cs="Times New Roman"/>
          <w:sz w:val="21"/>
          <w:szCs w:val="21"/>
        </w:rPr>
        <w:t>away. The t</w:t>
      </w:r>
      <w:r w:rsidR="00CF413D" w:rsidRPr="00B27BA3">
        <w:rPr>
          <w:rFonts w:ascii="Times New Roman" w:hAnsi="Times New Roman" w:cs="Times New Roman"/>
          <w:sz w:val="21"/>
          <w:szCs w:val="21"/>
        </w:rPr>
        <w:t xml:space="preserve">ransillumination was </w:t>
      </w:r>
      <w:r w:rsidR="001957C0" w:rsidRPr="00B27BA3">
        <w:rPr>
          <w:rFonts w:ascii="Times New Roman" w:hAnsi="Times New Roman" w:cs="Times New Roman"/>
          <w:sz w:val="21"/>
          <w:szCs w:val="21"/>
        </w:rPr>
        <w:t>negative;</w:t>
      </w:r>
      <w:r w:rsidR="00CF413D" w:rsidRPr="00B27BA3">
        <w:rPr>
          <w:rFonts w:ascii="Times New Roman" w:hAnsi="Times New Roman" w:cs="Times New Roman"/>
          <w:sz w:val="21"/>
          <w:szCs w:val="21"/>
        </w:rPr>
        <w:t xml:space="preserve"> it was </w:t>
      </w:r>
      <w:r w:rsidR="009B63D1" w:rsidRPr="00B27BA3">
        <w:rPr>
          <w:rFonts w:ascii="Times New Roman" w:hAnsi="Times New Roman" w:cs="Times New Roman"/>
          <w:sz w:val="21"/>
          <w:szCs w:val="21"/>
        </w:rPr>
        <w:t>p</w:t>
      </w:r>
      <w:r w:rsidR="00CF413D" w:rsidRPr="00B27BA3">
        <w:rPr>
          <w:rFonts w:ascii="Times New Roman" w:hAnsi="Times New Roman" w:cs="Times New Roman"/>
          <w:sz w:val="21"/>
          <w:szCs w:val="21"/>
        </w:rPr>
        <w:t>utty in consistency</w:t>
      </w:r>
      <w:r w:rsidR="00283ABA" w:rsidRPr="00B27BA3">
        <w:rPr>
          <w:rFonts w:ascii="Times New Roman" w:hAnsi="Times New Roman" w:cs="Times New Roman"/>
          <w:sz w:val="21"/>
          <w:szCs w:val="21"/>
        </w:rPr>
        <w:t>, with no cough impulse.</w:t>
      </w:r>
      <w:r w:rsidR="0030798D" w:rsidRPr="00B27BA3">
        <w:rPr>
          <w:rFonts w:ascii="Times New Roman" w:hAnsi="Times New Roman" w:cs="Times New Roman"/>
          <w:sz w:val="21"/>
          <w:szCs w:val="21"/>
        </w:rPr>
        <w:t xml:space="preserve"> </w:t>
      </w:r>
      <w:r w:rsidR="00424818" w:rsidRPr="00B27BA3">
        <w:rPr>
          <w:rFonts w:ascii="Times New Roman" w:hAnsi="Times New Roman" w:cs="Times New Roman"/>
          <w:sz w:val="21"/>
          <w:szCs w:val="21"/>
        </w:rPr>
        <w:t xml:space="preserve">The age, gender, symptoms, </w:t>
      </w:r>
      <w:r w:rsidR="001957C0" w:rsidRPr="00B27BA3">
        <w:rPr>
          <w:rFonts w:ascii="Times New Roman" w:hAnsi="Times New Roman" w:cs="Times New Roman"/>
          <w:sz w:val="21"/>
          <w:szCs w:val="21"/>
        </w:rPr>
        <w:t>physical examination findings, localization, radiological investigations</w:t>
      </w:r>
      <w:r w:rsidR="00D8354C" w:rsidRPr="00B27BA3">
        <w:rPr>
          <w:rFonts w:ascii="Times New Roman" w:hAnsi="Times New Roman" w:cs="Times New Roman"/>
          <w:sz w:val="21"/>
          <w:szCs w:val="21"/>
        </w:rPr>
        <w:t xml:space="preserve"> were carried out. </w:t>
      </w:r>
      <w:r w:rsidR="001957C0" w:rsidRPr="00B27BA3">
        <w:rPr>
          <w:rFonts w:ascii="Times New Roman" w:hAnsi="Times New Roman" w:cs="Times New Roman"/>
          <w:sz w:val="21"/>
          <w:szCs w:val="21"/>
        </w:rPr>
        <w:t>Patient was</w:t>
      </w:r>
      <w:r w:rsidR="00424818" w:rsidRPr="00B27BA3">
        <w:rPr>
          <w:rFonts w:ascii="Times New Roman" w:hAnsi="Times New Roman" w:cs="Times New Roman"/>
          <w:sz w:val="21"/>
          <w:szCs w:val="21"/>
        </w:rPr>
        <w:t xml:space="preserve"> examined by inspection and bimanual palpation. </w:t>
      </w:r>
      <w:r w:rsidR="00D8354C" w:rsidRPr="00B27BA3">
        <w:rPr>
          <w:rFonts w:ascii="Times New Roman" w:hAnsi="Times New Roman" w:cs="Times New Roman"/>
          <w:sz w:val="21"/>
          <w:szCs w:val="21"/>
        </w:rPr>
        <w:t>Patient</w:t>
      </w:r>
      <w:r w:rsidR="00424818" w:rsidRPr="00B27BA3">
        <w:rPr>
          <w:rFonts w:ascii="Times New Roman" w:hAnsi="Times New Roman" w:cs="Times New Roman"/>
          <w:sz w:val="21"/>
          <w:szCs w:val="21"/>
        </w:rPr>
        <w:t xml:space="preserve"> underwent su</w:t>
      </w:r>
      <w:r w:rsidR="00D8354C" w:rsidRPr="00B27BA3">
        <w:rPr>
          <w:rFonts w:ascii="Times New Roman" w:hAnsi="Times New Roman" w:cs="Times New Roman"/>
          <w:sz w:val="21"/>
          <w:szCs w:val="21"/>
        </w:rPr>
        <w:t xml:space="preserve">rgery under general anesthesia. </w:t>
      </w:r>
      <w:r w:rsidR="00424818" w:rsidRPr="00B27BA3">
        <w:rPr>
          <w:rFonts w:ascii="Times New Roman" w:hAnsi="Times New Roman" w:cs="Times New Roman"/>
          <w:sz w:val="21"/>
          <w:szCs w:val="21"/>
        </w:rPr>
        <w:t xml:space="preserve">According </w:t>
      </w:r>
      <w:r w:rsidR="001957C0" w:rsidRPr="00B27BA3">
        <w:rPr>
          <w:rFonts w:ascii="Times New Roman" w:hAnsi="Times New Roman" w:cs="Times New Roman"/>
          <w:sz w:val="21"/>
          <w:szCs w:val="21"/>
        </w:rPr>
        <w:t xml:space="preserve">to the size and location of the </w:t>
      </w:r>
      <w:r w:rsidR="00424818" w:rsidRPr="00B27BA3">
        <w:rPr>
          <w:rFonts w:ascii="Times New Roman" w:hAnsi="Times New Roman" w:cs="Times New Roman"/>
          <w:sz w:val="21"/>
          <w:szCs w:val="21"/>
        </w:rPr>
        <w:t>cyst</w:t>
      </w:r>
      <w:r w:rsidR="001957C0" w:rsidRPr="00B27BA3">
        <w:rPr>
          <w:rFonts w:ascii="Times New Roman" w:hAnsi="Times New Roman" w:cs="Times New Roman"/>
          <w:sz w:val="21"/>
          <w:szCs w:val="21"/>
        </w:rPr>
        <w:t>, the</w:t>
      </w:r>
      <w:r w:rsidR="00D8354C" w:rsidRPr="00B27BA3">
        <w:rPr>
          <w:rFonts w:ascii="Times New Roman" w:hAnsi="Times New Roman" w:cs="Times New Roman"/>
          <w:sz w:val="21"/>
          <w:szCs w:val="21"/>
        </w:rPr>
        <w:t xml:space="preserve"> </w:t>
      </w:r>
      <w:r w:rsidR="001957C0" w:rsidRPr="00B27BA3">
        <w:rPr>
          <w:rFonts w:ascii="Times New Roman" w:hAnsi="Times New Roman" w:cs="Times New Roman"/>
          <w:sz w:val="21"/>
          <w:szCs w:val="21"/>
        </w:rPr>
        <w:t>extra oral</w:t>
      </w:r>
      <w:r w:rsidR="00D8354C" w:rsidRPr="00B27BA3">
        <w:rPr>
          <w:rFonts w:ascii="Times New Roman" w:hAnsi="Times New Roman" w:cs="Times New Roman"/>
          <w:sz w:val="21"/>
          <w:szCs w:val="21"/>
        </w:rPr>
        <w:t xml:space="preserve"> </w:t>
      </w:r>
      <w:r w:rsidR="00D8354C" w:rsidRPr="00B27BA3">
        <w:rPr>
          <w:rFonts w:ascii="Times New Roman" w:hAnsi="Times New Roman" w:cs="Times New Roman"/>
          <w:sz w:val="21"/>
          <w:szCs w:val="21"/>
        </w:rPr>
        <w:lastRenderedPageBreak/>
        <w:t>approach using Visor flap was planned</w:t>
      </w:r>
      <w:r w:rsidR="0030798D" w:rsidRPr="00B27BA3">
        <w:rPr>
          <w:rFonts w:ascii="Times New Roman" w:hAnsi="Times New Roman" w:cs="Times New Roman"/>
          <w:sz w:val="21"/>
          <w:szCs w:val="21"/>
        </w:rPr>
        <w:t>.</w:t>
      </w:r>
      <w:r w:rsidR="00D8354C" w:rsidRPr="00B27BA3">
        <w:rPr>
          <w:rFonts w:ascii="Times New Roman" w:hAnsi="Times New Roman" w:cs="Times New Roman"/>
          <w:sz w:val="21"/>
          <w:szCs w:val="21"/>
        </w:rPr>
        <w:t xml:space="preserve"> The cyst was excised </w:t>
      </w:r>
      <w:proofErr w:type="spellStart"/>
      <w:r w:rsidR="00D8354C" w:rsidRPr="00B27BA3">
        <w:rPr>
          <w:rFonts w:ascii="Times New Roman" w:hAnsi="Times New Roman" w:cs="Times New Roman"/>
          <w:sz w:val="21"/>
          <w:szCs w:val="21"/>
        </w:rPr>
        <w:t>intoto</w:t>
      </w:r>
      <w:proofErr w:type="spellEnd"/>
      <w:r w:rsidR="00D8354C" w:rsidRPr="00B27BA3">
        <w:rPr>
          <w:rFonts w:ascii="Times New Roman" w:hAnsi="Times New Roman" w:cs="Times New Roman"/>
          <w:sz w:val="21"/>
          <w:szCs w:val="21"/>
        </w:rPr>
        <w:t>.</w:t>
      </w:r>
      <w:r w:rsidR="0030798D" w:rsidRPr="00B27BA3">
        <w:rPr>
          <w:rFonts w:ascii="Times New Roman" w:hAnsi="Times New Roman" w:cs="Times New Roman"/>
          <w:sz w:val="21"/>
          <w:szCs w:val="21"/>
        </w:rPr>
        <w:t xml:space="preserve"> </w:t>
      </w:r>
      <w:r w:rsidR="00615438" w:rsidRPr="00B27BA3">
        <w:rPr>
          <w:rFonts w:ascii="Times New Roman" w:hAnsi="Times New Roman" w:cs="Times New Roman"/>
          <w:sz w:val="21"/>
          <w:szCs w:val="21"/>
        </w:rPr>
        <w:t xml:space="preserve"> Recovery of the patient was un remarkable. Cyst was</w:t>
      </w:r>
      <w:r w:rsidR="0030798D" w:rsidRPr="00B27BA3">
        <w:rPr>
          <w:rFonts w:ascii="Times New Roman" w:hAnsi="Times New Roman" w:cs="Times New Roman"/>
          <w:sz w:val="21"/>
          <w:szCs w:val="21"/>
        </w:rPr>
        <w:t xml:space="preserve"> examined </w:t>
      </w:r>
      <w:proofErr w:type="spellStart"/>
      <w:r w:rsidR="0030798D" w:rsidRPr="00B27BA3">
        <w:rPr>
          <w:rFonts w:ascii="Times New Roman" w:hAnsi="Times New Roman" w:cs="Times New Roman"/>
          <w:sz w:val="21"/>
          <w:szCs w:val="21"/>
        </w:rPr>
        <w:t>histopathologically</w:t>
      </w:r>
      <w:proofErr w:type="spellEnd"/>
      <w:r w:rsidR="0030798D" w:rsidRPr="00B27BA3">
        <w:rPr>
          <w:rFonts w:ascii="Times New Roman" w:hAnsi="Times New Roman" w:cs="Times New Roman"/>
          <w:sz w:val="21"/>
          <w:szCs w:val="21"/>
        </w:rPr>
        <w:t xml:space="preserve"> for final diagnosis.</w:t>
      </w:r>
      <w:r w:rsidR="009B63D1" w:rsidRPr="00B27BA3">
        <w:rPr>
          <w:rFonts w:ascii="Times New Roman" w:hAnsi="Times New Roman" w:cs="Times New Roman"/>
          <w:sz w:val="21"/>
          <w:szCs w:val="21"/>
        </w:rPr>
        <w:t xml:space="preserve"> It was completely excised with no evidence of recurrence after a follow up of two months.</w:t>
      </w:r>
    </w:p>
    <w:p w:rsidR="008E29A1" w:rsidRDefault="008E29A1" w:rsidP="00B27BA3">
      <w:pPr>
        <w:tabs>
          <w:tab w:val="left" w:pos="432"/>
        </w:tabs>
        <w:spacing w:after="0" w:line="240" w:lineRule="auto"/>
        <w:ind w:left="0" w:firstLine="0"/>
        <w:jc w:val="both"/>
        <w:rPr>
          <w:rFonts w:ascii="Times New Roman" w:hAnsi="Times New Roman" w:cs="Times New Roman"/>
          <w:sz w:val="21"/>
          <w:szCs w:val="21"/>
        </w:rPr>
      </w:pPr>
    </w:p>
    <w:p w:rsidR="004653E5" w:rsidRDefault="004653E5" w:rsidP="00B27BA3">
      <w:pPr>
        <w:tabs>
          <w:tab w:val="left" w:pos="432"/>
        </w:tabs>
        <w:spacing w:after="0" w:line="240" w:lineRule="auto"/>
        <w:ind w:left="0" w:firstLine="0"/>
        <w:jc w:val="both"/>
        <w:rPr>
          <w:rFonts w:ascii="Times New Roman" w:hAnsi="Times New Roman" w:cs="Times New Roman"/>
          <w:sz w:val="21"/>
          <w:szCs w:val="21"/>
        </w:rPr>
      </w:pPr>
      <w:r w:rsidRPr="00AA2A89">
        <w:rPr>
          <w:rFonts w:ascii="Times New Roman" w:hAnsi="Times New Roman" w:cs="Times New Roman"/>
          <w:noProof/>
          <w:sz w:val="21"/>
          <w:szCs w:val="21"/>
        </w:rPr>
        <w:drawing>
          <wp:inline distT="0" distB="0" distL="0" distR="0" wp14:anchorId="33486836" wp14:editId="7BD2B87B">
            <wp:extent cx="3029447" cy="224535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30619" t="50505" r="31818"/>
                    <a:stretch/>
                  </pic:blipFill>
                  <pic:spPr bwMode="auto">
                    <a:xfrm>
                      <a:off x="0" y="0"/>
                      <a:ext cx="3019959" cy="2238322"/>
                    </a:xfrm>
                    <a:prstGeom prst="rect">
                      <a:avLst/>
                    </a:prstGeom>
                    <a:ln>
                      <a:noFill/>
                    </a:ln>
                    <a:extLst>
                      <a:ext uri="{53640926-AAD7-44D8-BBD7-CCE9431645EC}">
                        <a14:shadowObscured xmlns:a14="http://schemas.microsoft.com/office/drawing/2010/main"/>
                      </a:ext>
                    </a:extLst>
                  </pic:spPr>
                </pic:pic>
              </a:graphicData>
            </a:graphic>
          </wp:inline>
        </w:drawing>
      </w:r>
    </w:p>
    <w:p w:rsidR="004653E5" w:rsidRDefault="004653E5" w:rsidP="00B27BA3">
      <w:pPr>
        <w:tabs>
          <w:tab w:val="left" w:pos="432"/>
        </w:tabs>
        <w:spacing w:after="0" w:line="240" w:lineRule="auto"/>
        <w:ind w:left="0" w:firstLine="0"/>
        <w:jc w:val="both"/>
        <w:rPr>
          <w:rFonts w:ascii="Times New Roman" w:hAnsi="Times New Roman" w:cs="Times New Roman"/>
          <w:sz w:val="21"/>
          <w:szCs w:val="21"/>
        </w:rPr>
      </w:pPr>
      <w:r w:rsidRPr="004653E5">
        <w:rPr>
          <w:rFonts w:ascii="Times New Roman" w:hAnsi="Times New Roman" w:cs="Times New Roman"/>
          <w:b/>
          <w:sz w:val="21"/>
          <w:szCs w:val="21"/>
        </w:rPr>
        <w:t>Figure 1.</w:t>
      </w:r>
      <w:r>
        <w:rPr>
          <w:rFonts w:ascii="Times New Roman" w:hAnsi="Times New Roman" w:cs="Times New Roman"/>
          <w:sz w:val="21"/>
          <w:szCs w:val="21"/>
        </w:rPr>
        <w:t xml:space="preserve"> Side view pre-op</w:t>
      </w:r>
    </w:p>
    <w:p w:rsidR="004653E5" w:rsidRDefault="004653E5" w:rsidP="00B27BA3">
      <w:pPr>
        <w:tabs>
          <w:tab w:val="left" w:pos="432"/>
        </w:tabs>
        <w:spacing w:after="0" w:line="240" w:lineRule="auto"/>
        <w:ind w:left="0" w:firstLine="0"/>
        <w:jc w:val="both"/>
        <w:rPr>
          <w:rFonts w:ascii="Times New Roman" w:hAnsi="Times New Roman" w:cs="Times New Roman"/>
          <w:sz w:val="21"/>
          <w:szCs w:val="21"/>
        </w:rPr>
      </w:pPr>
    </w:p>
    <w:p w:rsidR="004653E5" w:rsidRDefault="004653E5" w:rsidP="004653E5">
      <w:pPr>
        <w:tabs>
          <w:tab w:val="left" w:pos="432"/>
        </w:tabs>
        <w:spacing w:after="0" w:line="240" w:lineRule="auto"/>
        <w:ind w:left="0" w:firstLine="0"/>
        <w:jc w:val="center"/>
        <w:rPr>
          <w:rFonts w:ascii="Times New Roman" w:hAnsi="Times New Roman" w:cs="Times New Roman"/>
          <w:sz w:val="21"/>
          <w:szCs w:val="21"/>
        </w:rPr>
      </w:pPr>
      <w:r w:rsidRPr="00AA2A89">
        <w:rPr>
          <w:noProof/>
          <w:sz w:val="21"/>
          <w:szCs w:val="21"/>
        </w:rPr>
        <w:drawing>
          <wp:inline distT="0" distB="0" distL="0" distR="0" wp14:anchorId="5DFC30DB" wp14:editId="2EEB2A3C">
            <wp:extent cx="2447627" cy="4351338"/>
            <wp:effectExtent l="0" t="0" r="0" b="0"/>
            <wp:docPr id="4" name="Content Placeholder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Content Placeholder 3"/>
                    <pic:cNvPicPr>
                      <a:picLocks noGrp="1"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447627" cy="4351338"/>
                    </a:xfrm>
                    <a:prstGeom prst="rect">
                      <a:avLst/>
                    </a:prstGeom>
                  </pic:spPr>
                </pic:pic>
              </a:graphicData>
            </a:graphic>
          </wp:inline>
        </w:drawing>
      </w:r>
    </w:p>
    <w:p w:rsidR="004653E5" w:rsidRPr="004653E5" w:rsidRDefault="004653E5" w:rsidP="004653E5">
      <w:pPr>
        <w:tabs>
          <w:tab w:val="left" w:pos="432"/>
        </w:tabs>
        <w:jc w:val="both"/>
        <w:rPr>
          <w:rFonts w:ascii="Times New Roman" w:hAnsi="Times New Roman" w:cs="Times New Roman"/>
          <w:sz w:val="21"/>
          <w:szCs w:val="21"/>
        </w:rPr>
      </w:pPr>
      <w:r w:rsidRPr="004653E5">
        <w:rPr>
          <w:rFonts w:ascii="Times New Roman" w:hAnsi="Times New Roman" w:cs="Times New Roman"/>
          <w:b/>
          <w:sz w:val="21"/>
          <w:szCs w:val="21"/>
        </w:rPr>
        <w:t>Fig</w:t>
      </w:r>
      <w:r>
        <w:rPr>
          <w:rFonts w:ascii="Times New Roman" w:hAnsi="Times New Roman" w:cs="Times New Roman"/>
          <w:b/>
          <w:sz w:val="21"/>
          <w:szCs w:val="21"/>
        </w:rPr>
        <w:t>ure</w:t>
      </w:r>
      <w:r w:rsidRPr="004653E5">
        <w:rPr>
          <w:rFonts w:ascii="Times New Roman" w:hAnsi="Times New Roman" w:cs="Times New Roman"/>
          <w:b/>
          <w:sz w:val="21"/>
          <w:szCs w:val="21"/>
        </w:rPr>
        <w:t xml:space="preserve"> 2.</w:t>
      </w:r>
      <w:r w:rsidRPr="004653E5">
        <w:rPr>
          <w:rFonts w:ascii="Times New Roman" w:hAnsi="Times New Roman" w:cs="Times New Roman"/>
          <w:sz w:val="21"/>
          <w:szCs w:val="21"/>
        </w:rPr>
        <w:t xml:space="preserve"> Swelling displacing the tongue up</w:t>
      </w:r>
    </w:p>
    <w:p w:rsidR="004653E5" w:rsidRDefault="004653E5" w:rsidP="004653E5">
      <w:pPr>
        <w:tabs>
          <w:tab w:val="left" w:pos="432"/>
        </w:tabs>
        <w:spacing w:after="0" w:line="240" w:lineRule="auto"/>
        <w:ind w:left="0" w:firstLine="0"/>
        <w:jc w:val="center"/>
        <w:rPr>
          <w:rFonts w:ascii="Times New Roman" w:hAnsi="Times New Roman" w:cs="Times New Roman"/>
          <w:sz w:val="21"/>
          <w:szCs w:val="21"/>
        </w:rPr>
      </w:pPr>
      <w:r>
        <w:rPr>
          <w:noProof/>
        </w:rPr>
        <w:lastRenderedPageBreak/>
        <w:drawing>
          <wp:inline distT="0" distB="0" distL="0" distR="0" wp14:anchorId="0EC01020" wp14:editId="7937444F">
            <wp:extent cx="2926080" cy="219456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29941" cy="2197455"/>
                    </a:xfrm>
                    <a:prstGeom prst="rect">
                      <a:avLst/>
                    </a:prstGeom>
                    <a:noFill/>
                    <a:ln>
                      <a:noFill/>
                    </a:ln>
                  </pic:spPr>
                </pic:pic>
              </a:graphicData>
            </a:graphic>
          </wp:inline>
        </w:drawing>
      </w:r>
    </w:p>
    <w:p w:rsidR="004653E5" w:rsidRDefault="00A04E50" w:rsidP="00B27BA3">
      <w:pPr>
        <w:tabs>
          <w:tab w:val="left" w:pos="432"/>
        </w:tabs>
        <w:spacing w:after="0" w:line="240" w:lineRule="auto"/>
        <w:ind w:left="0" w:firstLine="0"/>
        <w:jc w:val="both"/>
        <w:rPr>
          <w:rFonts w:ascii="Times New Roman" w:hAnsi="Times New Roman" w:cs="Times New Roman"/>
          <w:sz w:val="21"/>
          <w:szCs w:val="21"/>
        </w:rPr>
      </w:pPr>
      <w:r>
        <w:rPr>
          <w:rFonts w:ascii="Times New Roman" w:hAnsi="Times New Roman" w:cs="Times New Roman"/>
          <w:sz w:val="21"/>
          <w:szCs w:val="21"/>
        </w:rPr>
        <w:t>Fig: 3</w:t>
      </w:r>
    </w:p>
    <w:p w:rsidR="004653E5" w:rsidRDefault="00A04E50" w:rsidP="00B27BA3">
      <w:pPr>
        <w:tabs>
          <w:tab w:val="left" w:pos="432"/>
        </w:tabs>
        <w:spacing w:after="0" w:line="240" w:lineRule="auto"/>
        <w:ind w:left="0" w:firstLine="0"/>
        <w:jc w:val="both"/>
        <w:rPr>
          <w:rFonts w:ascii="Times New Roman" w:hAnsi="Times New Roman" w:cs="Times New Roman"/>
          <w:sz w:val="21"/>
          <w:szCs w:val="21"/>
        </w:rPr>
      </w:pPr>
      <w:r>
        <w:rPr>
          <w:rFonts w:ascii="Times New Roman" w:hAnsi="Times New Roman" w:cs="Times New Roman"/>
          <w:sz w:val="21"/>
          <w:szCs w:val="21"/>
        </w:rPr>
        <w:t>Surgery through external approach</w:t>
      </w:r>
    </w:p>
    <w:p w:rsidR="004653E5" w:rsidRDefault="004653E5" w:rsidP="00B27BA3">
      <w:pPr>
        <w:tabs>
          <w:tab w:val="left" w:pos="432"/>
        </w:tabs>
        <w:spacing w:after="0" w:line="240" w:lineRule="auto"/>
        <w:ind w:left="0" w:firstLine="0"/>
        <w:jc w:val="both"/>
        <w:rPr>
          <w:rFonts w:ascii="Times New Roman" w:hAnsi="Times New Roman" w:cs="Times New Roman"/>
          <w:sz w:val="21"/>
          <w:szCs w:val="21"/>
        </w:rPr>
      </w:pPr>
      <w:r w:rsidRPr="00EB7E38">
        <w:rPr>
          <w:noProof/>
          <w:sz w:val="21"/>
          <w:szCs w:val="21"/>
        </w:rPr>
        <w:drawing>
          <wp:inline distT="0" distB="0" distL="0" distR="0" wp14:anchorId="58447CBD" wp14:editId="56724A2E">
            <wp:extent cx="3017520" cy="2263140"/>
            <wp:effectExtent l="0" t="381000" r="0" b="365760"/>
            <wp:docPr id="3" name="Content Placeholder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Content Placeholder 3"/>
                    <pic:cNvPicPr>
                      <a:picLocks noGrp="1" noChangeAspect="1"/>
                    </pic:cNvPicPr>
                  </pic:nvPicPr>
                  <pic:blipFill>
                    <a:blip r:embed="rId16" cstate="print">
                      <a:extLst>
                        <a:ext uri="{28A0092B-C50C-407E-A947-70E740481C1C}">
                          <a14:useLocalDpi xmlns:a14="http://schemas.microsoft.com/office/drawing/2010/main" val="0"/>
                        </a:ext>
                      </a:extLst>
                    </a:blip>
                    <a:stretch>
                      <a:fillRect/>
                    </a:stretch>
                  </pic:blipFill>
                  <pic:spPr>
                    <a:xfrm rot="5400000">
                      <a:off x="0" y="0"/>
                      <a:ext cx="3017520" cy="2263140"/>
                    </a:xfrm>
                    <a:prstGeom prst="rect">
                      <a:avLst/>
                    </a:prstGeom>
                  </pic:spPr>
                </pic:pic>
              </a:graphicData>
            </a:graphic>
          </wp:inline>
        </w:drawing>
      </w:r>
    </w:p>
    <w:p w:rsidR="004653E5" w:rsidRPr="004653E5" w:rsidRDefault="004653E5" w:rsidP="004653E5">
      <w:pPr>
        <w:tabs>
          <w:tab w:val="left" w:pos="432"/>
        </w:tabs>
        <w:spacing w:after="0" w:line="240" w:lineRule="auto"/>
        <w:jc w:val="both"/>
        <w:rPr>
          <w:rFonts w:ascii="Times New Roman" w:hAnsi="Times New Roman" w:cs="Times New Roman"/>
          <w:sz w:val="21"/>
          <w:szCs w:val="21"/>
        </w:rPr>
      </w:pPr>
      <w:r w:rsidRPr="004653E5">
        <w:rPr>
          <w:rFonts w:ascii="Times New Roman" w:hAnsi="Times New Roman" w:cs="Times New Roman"/>
          <w:b/>
          <w:sz w:val="21"/>
          <w:szCs w:val="21"/>
        </w:rPr>
        <w:t xml:space="preserve">Figure </w:t>
      </w:r>
      <w:r w:rsidR="00A04E50">
        <w:rPr>
          <w:rFonts w:ascii="Times New Roman" w:hAnsi="Times New Roman" w:cs="Times New Roman"/>
          <w:b/>
          <w:sz w:val="21"/>
          <w:szCs w:val="21"/>
        </w:rPr>
        <w:t xml:space="preserve">4 </w:t>
      </w:r>
      <w:r w:rsidRPr="004653E5">
        <w:rPr>
          <w:rFonts w:ascii="Times New Roman" w:hAnsi="Times New Roman" w:cs="Times New Roman"/>
          <w:b/>
          <w:sz w:val="21"/>
          <w:szCs w:val="21"/>
        </w:rPr>
        <w:t>:</w:t>
      </w:r>
      <w:r w:rsidRPr="004653E5">
        <w:rPr>
          <w:rFonts w:ascii="Times New Roman" w:hAnsi="Times New Roman" w:cs="Times New Roman"/>
          <w:sz w:val="21"/>
          <w:szCs w:val="21"/>
        </w:rPr>
        <w:t xml:space="preserve"> </w:t>
      </w:r>
      <w:proofErr w:type="spellStart"/>
      <w:r w:rsidRPr="004653E5">
        <w:rPr>
          <w:rFonts w:ascii="Times New Roman" w:hAnsi="Times New Roman" w:cs="Times New Roman"/>
          <w:sz w:val="21"/>
          <w:szCs w:val="21"/>
        </w:rPr>
        <w:t>Preop</w:t>
      </w:r>
      <w:proofErr w:type="spellEnd"/>
      <w:r w:rsidRPr="004653E5">
        <w:rPr>
          <w:rFonts w:ascii="Times New Roman" w:hAnsi="Times New Roman" w:cs="Times New Roman"/>
          <w:sz w:val="21"/>
          <w:szCs w:val="21"/>
        </w:rPr>
        <w:t xml:space="preserve"> CT </w:t>
      </w:r>
      <w:proofErr w:type="spellStart"/>
      <w:r w:rsidRPr="004653E5">
        <w:rPr>
          <w:rFonts w:ascii="Times New Roman" w:hAnsi="Times New Roman" w:cs="Times New Roman"/>
          <w:sz w:val="21"/>
          <w:szCs w:val="21"/>
        </w:rPr>
        <w:t>SCan</w:t>
      </w:r>
      <w:proofErr w:type="spellEnd"/>
    </w:p>
    <w:p w:rsidR="004653E5" w:rsidRPr="004653E5" w:rsidRDefault="004653E5" w:rsidP="004653E5">
      <w:pPr>
        <w:tabs>
          <w:tab w:val="left" w:pos="432"/>
        </w:tabs>
        <w:spacing w:after="0" w:line="240" w:lineRule="auto"/>
        <w:ind w:left="0" w:firstLine="0"/>
        <w:jc w:val="both"/>
        <w:rPr>
          <w:rFonts w:ascii="Times New Roman" w:hAnsi="Times New Roman" w:cs="Times New Roman"/>
          <w:sz w:val="21"/>
          <w:szCs w:val="21"/>
        </w:rPr>
      </w:pPr>
    </w:p>
    <w:p w:rsidR="00323F43" w:rsidRPr="00B27BA3" w:rsidRDefault="00F84B8B" w:rsidP="00B27BA3">
      <w:pPr>
        <w:tabs>
          <w:tab w:val="left" w:pos="432"/>
        </w:tabs>
        <w:spacing w:after="0" w:line="240" w:lineRule="auto"/>
        <w:ind w:left="0" w:firstLine="0"/>
        <w:jc w:val="both"/>
        <w:rPr>
          <w:rFonts w:ascii="Times New Roman" w:hAnsi="Times New Roman" w:cs="Times New Roman"/>
          <w:b/>
          <w:sz w:val="25"/>
          <w:szCs w:val="21"/>
        </w:rPr>
      </w:pPr>
      <w:r w:rsidRPr="00B27BA3">
        <w:rPr>
          <w:rFonts w:ascii="Times New Roman" w:hAnsi="Times New Roman" w:cs="Times New Roman"/>
          <w:b/>
          <w:sz w:val="25"/>
          <w:szCs w:val="21"/>
        </w:rPr>
        <w:t>DISCUSSION</w:t>
      </w:r>
      <w:r w:rsidR="00323F43" w:rsidRPr="00B27BA3">
        <w:rPr>
          <w:rFonts w:ascii="Times New Roman" w:hAnsi="Times New Roman" w:cs="Times New Roman"/>
          <w:sz w:val="25"/>
          <w:szCs w:val="21"/>
        </w:rPr>
        <w:t xml:space="preserve"> </w:t>
      </w:r>
    </w:p>
    <w:p w:rsidR="00323F43" w:rsidRPr="00B27BA3" w:rsidRDefault="00323F43" w:rsidP="00B27BA3">
      <w:pPr>
        <w:tabs>
          <w:tab w:val="left" w:pos="432"/>
        </w:tabs>
        <w:spacing w:after="0" w:line="240" w:lineRule="auto"/>
        <w:ind w:left="0" w:firstLine="0"/>
        <w:jc w:val="both"/>
        <w:rPr>
          <w:rFonts w:ascii="Times New Roman" w:hAnsi="Times New Roman" w:cs="Times New Roman"/>
          <w:sz w:val="21"/>
          <w:szCs w:val="21"/>
        </w:rPr>
      </w:pPr>
      <w:r w:rsidRPr="00B27BA3">
        <w:rPr>
          <w:rFonts w:ascii="Times New Roman" w:hAnsi="Times New Roman" w:cs="Times New Roman"/>
          <w:sz w:val="21"/>
          <w:szCs w:val="21"/>
        </w:rPr>
        <w:t xml:space="preserve">Anatomically,  the  dermoid  cysts  of  the  floor  of  mouth  are </w:t>
      </w:r>
      <w:r w:rsidR="00705505" w:rsidRPr="00B27BA3">
        <w:rPr>
          <w:rFonts w:ascii="Times New Roman" w:hAnsi="Times New Roman" w:cs="Times New Roman"/>
          <w:sz w:val="21"/>
          <w:szCs w:val="21"/>
        </w:rPr>
        <w:t xml:space="preserve"> </w:t>
      </w:r>
      <w:r w:rsidRPr="00B27BA3">
        <w:rPr>
          <w:rFonts w:ascii="Times New Roman" w:hAnsi="Times New Roman" w:cs="Times New Roman"/>
          <w:sz w:val="21"/>
          <w:szCs w:val="21"/>
        </w:rPr>
        <w:t xml:space="preserve">classified into four types according to their relationship with the muscles in the floor of mouth: Sublingual (above the mylohyoid </w:t>
      </w:r>
    </w:p>
    <w:p w:rsidR="00323F43" w:rsidRPr="00B27BA3" w:rsidRDefault="00B27BA3" w:rsidP="00B27BA3">
      <w:pPr>
        <w:tabs>
          <w:tab w:val="left" w:pos="432"/>
        </w:tabs>
        <w:spacing w:after="0" w:line="240" w:lineRule="auto"/>
        <w:ind w:left="0" w:firstLine="0"/>
        <w:jc w:val="both"/>
        <w:rPr>
          <w:rFonts w:ascii="Times New Roman" w:hAnsi="Times New Roman" w:cs="Times New Roman"/>
          <w:sz w:val="21"/>
          <w:szCs w:val="21"/>
        </w:rPr>
      </w:pPr>
      <w:r>
        <w:rPr>
          <w:rFonts w:ascii="Times New Roman" w:hAnsi="Times New Roman" w:cs="Times New Roman"/>
          <w:sz w:val="21"/>
          <w:szCs w:val="21"/>
        </w:rPr>
        <w:tab/>
      </w:r>
      <w:r w:rsidR="00323F43" w:rsidRPr="00B27BA3">
        <w:rPr>
          <w:rFonts w:ascii="Times New Roman" w:hAnsi="Times New Roman" w:cs="Times New Roman"/>
          <w:sz w:val="21"/>
          <w:szCs w:val="21"/>
        </w:rPr>
        <w:t>muscle, 52.5%), submental (below the mylohyoid muscle, 40.4%), sublingual-submental (11.6%) and la</w:t>
      </w:r>
      <w:r w:rsidR="008D4EC2" w:rsidRPr="00B27BA3">
        <w:rPr>
          <w:rFonts w:ascii="Times New Roman" w:hAnsi="Times New Roman" w:cs="Times New Roman"/>
          <w:sz w:val="21"/>
          <w:szCs w:val="21"/>
        </w:rPr>
        <w:t xml:space="preserve">teral (submandibular, 18.2%) </w:t>
      </w:r>
      <w:r w:rsidR="008D4EC2" w:rsidRPr="00B27BA3">
        <w:rPr>
          <w:rFonts w:ascii="Times New Roman" w:hAnsi="Times New Roman" w:cs="Times New Roman"/>
          <w:sz w:val="21"/>
          <w:szCs w:val="21"/>
          <w:vertAlign w:val="superscript"/>
        </w:rPr>
        <w:t>(6)</w:t>
      </w:r>
      <w:r w:rsidR="001957C0" w:rsidRPr="00B27BA3">
        <w:rPr>
          <w:rFonts w:ascii="Times New Roman" w:hAnsi="Times New Roman" w:cs="Times New Roman"/>
          <w:sz w:val="21"/>
          <w:szCs w:val="21"/>
        </w:rPr>
        <w:t>. In our case,</w:t>
      </w:r>
      <w:r w:rsidR="009B63D1" w:rsidRPr="00B27BA3">
        <w:rPr>
          <w:rFonts w:ascii="Times New Roman" w:hAnsi="Times New Roman" w:cs="Times New Roman"/>
          <w:sz w:val="21"/>
          <w:szCs w:val="21"/>
        </w:rPr>
        <w:t xml:space="preserve"> it is a </w:t>
      </w:r>
      <w:r w:rsidR="00323F43" w:rsidRPr="00B27BA3">
        <w:rPr>
          <w:rFonts w:ascii="Times New Roman" w:hAnsi="Times New Roman" w:cs="Times New Roman"/>
          <w:sz w:val="21"/>
          <w:szCs w:val="21"/>
        </w:rPr>
        <w:t>sublingual-</w:t>
      </w:r>
      <w:r w:rsidR="00FA097E" w:rsidRPr="00B27BA3">
        <w:rPr>
          <w:rFonts w:ascii="Times New Roman" w:hAnsi="Times New Roman" w:cs="Times New Roman"/>
          <w:sz w:val="21"/>
          <w:szCs w:val="21"/>
        </w:rPr>
        <w:t>submental</w:t>
      </w:r>
      <w:r w:rsidR="009B63D1" w:rsidRPr="00B27BA3">
        <w:rPr>
          <w:rFonts w:ascii="Times New Roman" w:hAnsi="Times New Roman" w:cs="Times New Roman"/>
          <w:sz w:val="21"/>
          <w:szCs w:val="21"/>
        </w:rPr>
        <w:t xml:space="preserve"> located dermoid cyst</w:t>
      </w:r>
      <w:r w:rsidR="00FA097E" w:rsidRPr="00B27BA3">
        <w:rPr>
          <w:rFonts w:ascii="Times New Roman" w:hAnsi="Times New Roman" w:cs="Times New Roman"/>
          <w:sz w:val="21"/>
          <w:szCs w:val="21"/>
        </w:rPr>
        <w:t>.</w:t>
      </w:r>
      <w:r w:rsidR="004D252F" w:rsidRPr="00B27BA3">
        <w:rPr>
          <w:rFonts w:ascii="Times New Roman" w:hAnsi="Times New Roman" w:cs="Times New Roman"/>
          <w:sz w:val="21"/>
          <w:szCs w:val="21"/>
        </w:rPr>
        <w:t xml:space="preserve"> </w:t>
      </w:r>
      <w:r w:rsidR="001D64F6" w:rsidRPr="00B27BA3">
        <w:rPr>
          <w:rFonts w:ascii="Times New Roman" w:hAnsi="Times New Roman" w:cs="Times New Roman"/>
          <w:sz w:val="21"/>
          <w:szCs w:val="21"/>
        </w:rPr>
        <w:t>Complete surgical</w:t>
      </w:r>
      <w:r w:rsidR="00323F43" w:rsidRPr="00B27BA3">
        <w:rPr>
          <w:rFonts w:ascii="Times New Roman" w:hAnsi="Times New Roman" w:cs="Times New Roman"/>
          <w:sz w:val="21"/>
          <w:szCs w:val="21"/>
        </w:rPr>
        <w:t xml:space="preserve"> excision is the only treatment for dermoid </w:t>
      </w:r>
      <w:r w:rsidR="00323F43" w:rsidRPr="00B27BA3">
        <w:rPr>
          <w:rFonts w:ascii="Times New Roman" w:hAnsi="Times New Roman" w:cs="Times New Roman"/>
          <w:sz w:val="21"/>
          <w:szCs w:val="21"/>
        </w:rPr>
        <w:lastRenderedPageBreak/>
        <w:t>cysts. Different surgical techniques are reported in the literature. These techniques are the extraoral approach, the intraoral approach, the combination of these two methods, and the assisted e</w:t>
      </w:r>
      <w:r w:rsidR="008D4EC2" w:rsidRPr="00B27BA3">
        <w:rPr>
          <w:rFonts w:ascii="Times New Roman" w:hAnsi="Times New Roman" w:cs="Times New Roman"/>
          <w:sz w:val="21"/>
          <w:szCs w:val="21"/>
        </w:rPr>
        <w:t xml:space="preserve">ndoscopic intraoral approach </w:t>
      </w:r>
      <w:r w:rsidR="008D4EC2" w:rsidRPr="00B27BA3">
        <w:rPr>
          <w:rFonts w:ascii="Times New Roman" w:hAnsi="Times New Roman" w:cs="Times New Roman"/>
          <w:sz w:val="21"/>
          <w:szCs w:val="21"/>
          <w:vertAlign w:val="superscript"/>
        </w:rPr>
        <w:t>(8)</w:t>
      </w:r>
      <w:r w:rsidR="00323F43" w:rsidRPr="00B27BA3">
        <w:rPr>
          <w:rFonts w:ascii="Times New Roman" w:hAnsi="Times New Roman" w:cs="Times New Roman"/>
          <w:sz w:val="21"/>
          <w:szCs w:val="21"/>
        </w:rPr>
        <w:t>.</w:t>
      </w:r>
      <w:r w:rsidR="001D64F6" w:rsidRPr="00B27BA3">
        <w:rPr>
          <w:rFonts w:ascii="Times New Roman" w:hAnsi="Times New Roman" w:cs="Times New Roman"/>
          <w:sz w:val="21"/>
          <w:szCs w:val="21"/>
        </w:rPr>
        <w:t xml:space="preserve"> Depending upon the site and size of the dermoid cyst excision can be planned.</w:t>
      </w:r>
      <w:r w:rsidR="00323F43" w:rsidRPr="00B27BA3">
        <w:rPr>
          <w:rFonts w:ascii="Times New Roman" w:hAnsi="Times New Roman" w:cs="Times New Roman"/>
          <w:sz w:val="21"/>
          <w:szCs w:val="21"/>
        </w:rPr>
        <w:t xml:space="preserve"> The in</w:t>
      </w:r>
      <w:r w:rsidR="001D64F6" w:rsidRPr="00B27BA3">
        <w:rPr>
          <w:rFonts w:ascii="Times New Roman" w:hAnsi="Times New Roman" w:cs="Times New Roman"/>
          <w:sz w:val="21"/>
          <w:szCs w:val="21"/>
        </w:rPr>
        <w:t xml:space="preserve">traoral approach is preferred for sublingual located cysts. However </w:t>
      </w:r>
      <w:r w:rsidR="00323F43" w:rsidRPr="00B27BA3">
        <w:rPr>
          <w:rFonts w:ascii="Times New Roman" w:hAnsi="Times New Roman" w:cs="Times New Roman"/>
          <w:sz w:val="21"/>
          <w:szCs w:val="21"/>
        </w:rPr>
        <w:t>the extraoral approach is preferred in submental and</w:t>
      </w:r>
      <w:r w:rsidR="008D4EC2" w:rsidRPr="00B27BA3">
        <w:rPr>
          <w:rFonts w:ascii="Times New Roman" w:hAnsi="Times New Roman" w:cs="Times New Roman"/>
          <w:sz w:val="21"/>
          <w:szCs w:val="21"/>
        </w:rPr>
        <w:t xml:space="preserve"> submandibular located cysts </w:t>
      </w:r>
      <w:r w:rsidR="008D4EC2" w:rsidRPr="00B27BA3">
        <w:rPr>
          <w:rFonts w:ascii="Times New Roman" w:hAnsi="Times New Roman" w:cs="Times New Roman"/>
          <w:sz w:val="21"/>
          <w:szCs w:val="21"/>
          <w:vertAlign w:val="superscript"/>
        </w:rPr>
        <w:t>(9)</w:t>
      </w:r>
      <w:r w:rsidR="001D64F6" w:rsidRPr="00B27BA3">
        <w:rPr>
          <w:rFonts w:ascii="Times New Roman" w:hAnsi="Times New Roman" w:cs="Times New Roman"/>
          <w:sz w:val="21"/>
          <w:szCs w:val="21"/>
        </w:rPr>
        <w:t>. T</w:t>
      </w:r>
      <w:r w:rsidR="00323F43" w:rsidRPr="00B27BA3">
        <w:rPr>
          <w:rFonts w:ascii="Times New Roman" w:hAnsi="Times New Roman" w:cs="Times New Roman"/>
          <w:sz w:val="21"/>
          <w:szCs w:val="21"/>
        </w:rPr>
        <w:t>he extraoral approach may be preferred to or combined with the intraoral approach in larger sublingual cysts and cysts with submental component. The</w:t>
      </w:r>
      <w:r w:rsidR="001D64F6" w:rsidRPr="00B27BA3">
        <w:rPr>
          <w:rFonts w:ascii="Times New Roman" w:hAnsi="Times New Roman" w:cs="Times New Roman"/>
          <w:sz w:val="21"/>
          <w:szCs w:val="21"/>
        </w:rPr>
        <w:t xml:space="preserve"> most commonly used approach according to the </w:t>
      </w:r>
      <w:r w:rsidR="00323F43" w:rsidRPr="00B27BA3">
        <w:rPr>
          <w:rFonts w:ascii="Times New Roman" w:hAnsi="Times New Roman" w:cs="Times New Roman"/>
          <w:sz w:val="21"/>
          <w:szCs w:val="21"/>
        </w:rPr>
        <w:t xml:space="preserve">literature is the </w:t>
      </w:r>
      <w:r w:rsidR="008D4EC2" w:rsidRPr="00B27BA3">
        <w:rPr>
          <w:rFonts w:ascii="Times New Roman" w:hAnsi="Times New Roman" w:cs="Times New Roman"/>
          <w:sz w:val="21"/>
          <w:szCs w:val="21"/>
        </w:rPr>
        <w:t xml:space="preserve">intraoral approach </w:t>
      </w:r>
      <w:r w:rsidR="008D4EC2" w:rsidRPr="00B27BA3">
        <w:rPr>
          <w:rFonts w:ascii="Times New Roman" w:hAnsi="Times New Roman" w:cs="Times New Roman"/>
          <w:sz w:val="21"/>
          <w:szCs w:val="21"/>
          <w:vertAlign w:val="superscript"/>
        </w:rPr>
        <w:t>(7)</w:t>
      </w:r>
      <w:r w:rsidR="001D64F6" w:rsidRPr="00B27BA3">
        <w:rPr>
          <w:rFonts w:ascii="Times New Roman" w:hAnsi="Times New Roman" w:cs="Times New Roman"/>
          <w:sz w:val="21"/>
          <w:szCs w:val="21"/>
        </w:rPr>
        <w:t xml:space="preserve">. The benefits of intra oral approach according to the literature include better cosmetic and functional </w:t>
      </w:r>
      <w:r w:rsidR="00323F43" w:rsidRPr="00B27BA3">
        <w:rPr>
          <w:rFonts w:ascii="Times New Roman" w:hAnsi="Times New Roman" w:cs="Times New Roman"/>
          <w:sz w:val="21"/>
          <w:szCs w:val="21"/>
        </w:rPr>
        <w:t>results</w:t>
      </w:r>
      <w:r w:rsidR="008D4EC2" w:rsidRPr="00B27BA3">
        <w:rPr>
          <w:rFonts w:ascii="Times New Roman" w:hAnsi="Times New Roman" w:cs="Times New Roman"/>
          <w:sz w:val="21"/>
          <w:szCs w:val="21"/>
        </w:rPr>
        <w:t xml:space="preserve"> </w:t>
      </w:r>
      <w:r w:rsidR="008D4EC2" w:rsidRPr="00B27BA3">
        <w:rPr>
          <w:rFonts w:ascii="Times New Roman" w:hAnsi="Times New Roman" w:cs="Times New Roman"/>
          <w:sz w:val="21"/>
          <w:szCs w:val="21"/>
          <w:vertAlign w:val="superscript"/>
        </w:rPr>
        <w:t>(8)</w:t>
      </w:r>
      <w:r w:rsidR="00323F43" w:rsidRPr="00B27BA3">
        <w:rPr>
          <w:rFonts w:ascii="Times New Roman" w:hAnsi="Times New Roman" w:cs="Times New Roman"/>
          <w:sz w:val="21"/>
          <w:szCs w:val="21"/>
        </w:rPr>
        <w:t>. This approach is usually performed with an incision along the ventral face of</w:t>
      </w:r>
      <w:r w:rsidR="001D64F6" w:rsidRPr="00B27BA3">
        <w:rPr>
          <w:rFonts w:ascii="Times New Roman" w:hAnsi="Times New Roman" w:cs="Times New Roman"/>
          <w:sz w:val="21"/>
          <w:szCs w:val="21"/>
        </w:rPr>
        <w:t xml:space="preserve"> tongue, preserving both of the </w:t>
      </w:r>
      <w:r w:rsidR="00323F43" w:rsidRPr="00B27BA3">
        <w:rPr>
          <w:rFonts w:ascii="Times New Roman" w:hAnsi="Times New Roman" w:cs="Times New Roman"/>
          <w:sz w:val="21"/>
          <w:szCs w:val="21"/>
        </w:rPr>
        <w:t xml:space="preserve">submandibular gland ducts. </w:t>
      </w:r>
      <w:r w:rsidR="001D64F6" w:rsidRPr="00B27BA3">
        <w:rPr>
          <w:rFonts w:ascii="Times New Roman" w:hAnsi="Times New Roman" w:cs="Times New Roman"/>
          <w:sz w:val="21"/>
          <w:szCs w:val="21"/>
        </w:rPr>
        <w:t>If the size of the cyst is large enough then s</w:t>
      </w:r>
      <w:r w:rsidR="00323F43" w:rsidRPr="00B27BA3">
        <w:rPr>
          <w:rFonts w:ascii="Times New Roman" w:hAnsi="Times New Roman" w:cs="Times New Roman"/>
          <w:sz w:val="21"/>
          <w:szCs w:val="21"/>
        </w:rPr>
        <w:t xml:space="preserve">ome of the cyst content may be aspirated with a needle for safe removal of the larger cysts. The only complication observed with the intraoral approach reported in the literature is the excision of submandibular duct during the </w:t>
      </w:r>
    </w:p>
    <w:p w:rsidR="00323F43" w:rsidRPr="00B27BA3" w:rsidRDefault="00B27BA3" w:rsidP="00B27BA3">
      <w:pPr>
        <w:tabs>
          <w:tab w:val="left" w:pos="432"/>
        </w:tabs>
        <w:spacing w:after="0" w:line="240" w:lineRule="auto"/>
        <w:ind w:left="0" w:firstLine="0"/>
        <w:jc w:val="both"/>
        <w:rPr>
          <w:rFonts w:ascii="Times New Roman" w:hAnsi="Times New Roman" w:cs="Times New Roman"/>
          <w:sz w:val="21"/>
          <w:szCs w:val="21"/>
        </w:rPr>
      </w:pPr>
      <w:r>
        <w:rPr>
          <w:rFonts w:ascii="Times New Roman" w:hAnsi="Times New Roman" w:cs="Times New Roman"/>
          <w:sz w:val="21"/>
          <w:szCs w:val="21"/>
        </w:rPr>
        <w:tab/>
      </w:r>
      <w:proofErr w:type="gramStart"/>
      <w:r w:rsidR="001D64F6" w:rsidRPr="00B27BA3">
        <w:rPr>
          <w:rFonts w:ascii="Times New Roman" w:hAnsi="Times New Roman" w:cs="Times New Roman"/>
          <w:sz w:val="21"/>
          <w:szCs w:val="21"/>
        </w:rPr>
        <w:t>operation</w:t>
      </w:r>
      <w:proofErr w:type="gramEnd"/>
      <w:r w:rsidR="008D4EC2" w:rsidRPr="00B27BA3">
        <w:rPr>
          <w:rFonts w:ascii="Times New Roman" w:hAnsi="Times New Roman" w:cs="Times New Roman"/>
          <w:sz w:val="21"/>
          <w:szCs w:val="21"/>
        </w:rPr>
        <w:t xml:space="preserve"> </w:t>
      </w:r>
      <w:r w:rsidR="008D4EC2" w:rsidRPr="00B27BA3">
        <w:rPr>
          <w:rFonts w:ascii="Times New Roman" w:hAnsi="Times New Roman" w:cs="Times New Roman"/>
          <w:sz w:val="21"/>
          <w:szCs w:val="21"/>
          <w:vertAlign w:val="superscript"/>
        </w:rPr>
        <w:t>(9)</w:t>
      </w:r>
      <w:r w:rsidR="008D4EC2" w:rsidRPr="00B27BA3">
        <w:rPr>
          <w:rFonts w:ascii="Times New Roman" w:hAnsi="Times New Roman" w:cs="Times New Roman"/>
          <w:sz w:val="21"/>
          <w:szCs w:val="21"/>
        </w:rPr>
        <w:t xml:space="preserve"> </w:t>
      </w:r>
      <w:r w:rsidR="00323F43" w:rsidRPr="00B27BA3">
        <w:rPr>
          <w:rFonts w:ascii="Times New Roman" w:hAnsi="Times New Roman" w:cs="Times New Roman"/>
          <w:sz w:val="21"/>
          <w:szCs w:val="21"/>
        </w:rPr>
        <w:t>. The extraoral approach is usually performed in cysts that are submental,</w:t>
      </w:r>
      <w:r w:rsidR="001D64F6" w:rsidRPr="00B27BA3">
        <w:rPr>
          <w:rFonts w:ascii="Times New Roman" w:hAnsi="Times New Roman" w:cs="Times New Roman"/>
          <w:sz w:val="21"/>
          <w:szCs w:val="21"/>
        </w:rPr>
        <w:t xml:space="preserve"> submandibular, infected or which </w:t>
      </w:r>
      <w:r w:rsidR="008D4EC2" w:rsidRPr="00B27BA3">
        <w:rPr>
          <w:rFonts w:ascii="Times New Roman" w:hAnsi="Times New Roman" w:cs="Times New Roman"/>
          <w:sz w:val="21"/>
          <w:szCs w:val="21"/>
        </w:rPr>
        <w:t xml:space="preserve">cause airway obstruction </w:t>
      </w:r>
      <w:r w:rsidR="008D4EC2" w:rsidRPr="00B27BA3">
        <w:rPr>
          <w:rFonts w:ascii="Times New Roman" w:hAnsi="Times New Roman" w:cs="Times New Roman"/>
          <w:sz w:val="21"/>
          <w:szCs w:val="21"/>
          <w:vertAlign w:val="superscript"/>
        </w:rPr>
        <w:t>(3)</w:t>
      </w:r>
      <w:r w:rsidR="00323F43" w:rsidRPr="00B27BA3">
        <w:rPr>
          <w:rFonts w:ascii="Times New Roman" w:hAnsi="Times New Roman" w:cs="Times New Roman"/>
          <w:sz w:val="21"/>
          <w:szCs w:val="21"/>
        </w:rPr>
        <w:t>. In addition, the extraoral approach may be combined with the intraoral approach in giant cysts or in the case of complications en</w:t>
      </w:r>
      <w:r w:rsidR="008D4EC2" w:rsidRPr="00B27BA3">
        <w:rPr>
          <w:rFonts w:ascii="Times New Roman" w:hAnsi="Times New Roman" w:cs="Times New Roman"/>
          <w:sz w:val="21"/>
          <w:szCs w:val="21"/>
        </w:rPr>
        <w:t xml:space="preserve">countered during operations </w:t>
      </w:r>
      <w:r w:rsidR="008D4EC2" w:rsidRPr="00B27BA3">
        <w:rPr>
          <w:rFonts w:ascii="Times New Roman" w:hAnsi="Times New Roman" w:cs="Times New Roman"/>
          <w:sz w:val="21"/>
          <w:szCs w:val="21"/>
          <w:vertAlign w:val="superscript"/>
        </w:rPr>
        <w:t>(10)</w:t>
      </w:r>
      <w:r w:rsidR="00323F43" w:rsidRPr="00B27BA3">
        <w:rPr>
          <w:rFonts w:ascii="Times New Roman" w:hAnsi="Times New Roman" w:cs="Times New Roman"/>
          <w:sz w:val="21"/>
          <w:szCs w:val="21"/>
        </w:rPr>
        <w:t>. We have preferred the extraoral appr</w:t>
      </w:r>
      <w:r w:rsidR="001D64F6" w:rsidRPr="00B27BA3">
        <w:rPr>
          <w:rFonts w:ascii="Times New Roman" w:hAnsi="Times New Roman" w:cs="Times New Roman"/>
          <w:sz w:val="21"/>
          <w:szCs w:val="21"/>
        </w:rPr>
        <w:t>oach in our</w:t>
      </w:r>
      <w:r w:rsidR="00F51139" w:rsidRPr="00B27BA3">
        <w:rPr>
          <w:rFonts w:ascii="Times New Roman" w:hAnsi="Times New Roman" w:cs="Times New Roman"/>
          <w:sz w:val="21"/>
          <w:szCs w:val="21"/>
        </w:rPr>
        <w:t xml:space="preserve"> patients due to the</w:t>
      </w:r>
      <w:r w:rsidR="001D64F6" w:rsidRPr="00B27BA3">
        <w:rPr>
          <w:rFonts w:ascii="Times New Roman" w:hAnsi="Times New Roman" w:cs="Times New Roman"/>
          <w:sz w:val="21"/>
          <w:szCs w:val="21"/>
        </w:rPr>
        <w:t xml:space="preserve"> </w:t>
      </w:r>
      <w:r w:rsidR="00323F43" w:rsidRPr="00B27BA3">
        <w:rPr>
          <w:rFonts w:ascii="Times New Roman" w:hAnsi="Times New Roman" w:cs="Times New Roman"/>
          <w:sz w:val="21"/>
          <w:szCs w:val="21"/>
        </w:rPr>
        <w:t xml:space="preserve">location of the cysts in the submental and submandibular regions. </w:t>
      </w:r>
      <w:r w:rsidR="001D64F6" w:rsidRPr="00B27BA3">
        <w:rPr>
          <w:rFonts w:ascii="Times New Roman" w:hAnsi="Times New Roman" w:cs="Times New Roman"/>
          <w:sz w:val="21"/>
          <w:szCs w:val="21"/>
        </w:rPr>
        <w:t>And also do the enormous size of the cyst ranging from 8mm x 7mm in dimension. Follow-up for 2</w:t>
      </w:r>
      <w:r w:rsidR="00323F43" w:rsidRPr="00B27BA3">
        <w:rPr>
          <w:rFonts w:ascii="Times New Roman" w:hAnsi="Times New Roman" w:cs="Times New Roman"/>
          <w:sz w:val="21"/>
          <w:szCs w:val="21"/>
        </w:rPr>
        <w:t xml:space="preserve"> months p</w:t>
      </w:r>
      <w:r w:rsidR="001D64F6" w:rsidRPr="00B27BA3">
        <w:rPr>
          <w:rFonts w:ascii="Times New Roman" w:hAnsi="Times New Roman" w:cs="Times New Roman"/>
          <w:sz w:val="21"/>
          <w:szCs w:val="21"/>
        </w:rPr>
        <w:t>eriod revealed that the patient was</w:t>
      </w:r>
      <w:r w:rsidR="00323F43" w:rsidRPr="00B27BA3">
        <w:rPr>
          <w:rFonts w:ascii="Times New Roman" w:hAnsi="Times New Roman" w:cs="Times New Roman"/>
          <w:sz w:val="21"/>
          <w:szCs w:val="21"/>
        </w:rPr>
        <w:t xml:space="preserve"> treated without any complications. The only disadvantage was the </w:t>
      </w:r>
      <w:r w:rsidR="001D64F6" w:rsidRPr="00B27BA3">
        <w:rPr>
          <w:rFonts w:ascii="Times New Roman" w:hAnsi="Times New Roman" w:cs="Times New Roman"/>
          <w:sz w:val="21"/>
          <w:szCs w:val="21"/>
        </w:rPr>
        <w:t>incisional</w:t>
      </w:r>
      <w:r w:rsidR="00323F43" w:rsidRPr="00B27BA3">
        <w:rPr>
          <w:rFonts w:ascii="Times New Roman" w:hAnsi="Times New Roman" w:cs="Times New Roman"/>
          <w:sz w:val="21"/>
          <w:szCs w:val="21"/>
        </w:rPr>
        <w:t xml:space="preserve"> scar</w:t>
      </w:r>
    </w:p>
    <w:p w:rsidR="00F51139" w:rsidRPr="00B27BA3" w:rsidRDefault="00F51139" w:rsidP="00B27BA3">
      <w:pPr>
        <w:tabs>
          <w:tab w:val="left" w:pos="432"/>
        </w:tabs>
        <w:spacing w:after="0" w:line="240" w:lineRule="auto"/>
        <w:ind w:left="0" w:firstLine="0"/>
        <w:jc w:val="both"/>
        <w:rPr>
          <w:rFonts w:ascii="Times New Roman" w:hAnsi="Times New Roman" w:cs="Times New Roman"/>
          <w:sz w:val="21"/>
          <w:szCs w:val="21"/>
        </w:rPr>
      </w:pPr>
    </w:p>
    <w:p w:rsidR="00F84B8B" w:rsidRPr="00B27BA3" w:rsidRDefault="00F84B8B" w:rsidP="00B27BA3">
      <w:pPr>
        <w:tabs>
          <w:tab w:val="left" w:pos="432"/>
        </w:tabs>
        <w:spacing w:after="0" w:line="240" w:lineRule="auto"/>
        <w:ind w:left="0" w:firstLine="0"/>
        <w:jc w:val="both"/>
        <w:rPr>
          <w:rFonts w:ascii="Times New Roman" w:hAnsi="Times New Roman" w:cs="Times New Roman"/>
          <w:b/>
          <w:sz w:val="25"/>
          <w:szCs w:val="21"/>
        </w:rPr>
      </w:pPr>
      <w:r w:rsidRPr="00B27BA3">
        <w:rPr>
          <w:rFonts w:ascii="Times New Roman" w:hAnsi="Times New Roman" w:cs="Times New Roman"/>
          <w:b/>
          <w:sz w:val="25"/>
          <w:szCs w:val="21"/>
        </w:rPr>
        <w:t>CONCLUSION</w:t>
      </w:r>
    </w:p>
    <w:p w:rsidR="00380E55" w:rsidRDefault="00323F43" w:rsidP="00B27BA3">
      <w:pPr>
        <w:tabs>
          <w:tab w:val="left" w:pos="432"/>
        </w:tabs>
        <w:spacing w:after="0" w:line="240" w:lineRule="auto"/>
        <w:ind w:left="0" w:firstLine="0"/>
        <w:jc w:val="both"/>
        <w:rPr>
          <w:rFonts w:ascii="Times New Roman" w:hAnsi="Times New Roman" w:cs="Times New Roman"/>
          <w:sz w:val="21"/>
          <w:szCs w:val="21"/>
        </w:rPr>
      </w:pPr>
      <w:proofErr w:type="gramStart"/>
      <w:r w:rsidRPr="00B27BA3">
        <w:rPr>
          <w:rFonts w:ascii="Times New Roman" w:hAnsi="Times New Roman" w:cs="Times New Roman"/>
          <w:sz w:val="21"/>
          <w:szCs w:val="21"/>
        </w:rPr>
        <w:t xml:space="preserve">Large </w:t>
      </w:r>
      <w:r w:rsidR="001D64F6" w:rsidRPr="00B27BA3">
        <w:rPr>
          <w:rFonts w:ascii="Times New Roman" w:hAnsi="Times New Roman" w:cs="Times New Roman"/>
          <w:sz w:val="21"/>
          <w:szCs w:val="21"/>
        </w:rPr>
        <w:t xml:space="preserve"> sublingual</w:t>
      </w:r>
      <w:proofErr w:type="gramEnd"/>
      <w:r w:rsidR="001D64F6" w:rsidRPr="00B27BA3">
        <w:rPr>
          <w:rFonts w:ascii="Times New Roman" w:hAnsi="Times New Roman" w:cs="Times New Roman"/>
          <w:sz w:val="21"/>
          <w:szCs w:val="21"/>
        </w:rPr>
        <w:t xml:space="preserve"> </w:t>
      </w:r>
      <w:r w:rsidRPr="00B27BA3">
        <w:rPr>
          <w:rFonts w:ascii="Times New Roman" w:hAnsi="Times New Roman" w:cs="Times New Roman"/>
          <w:sz w:val="21"/>
          <w:szCs w:val="21"/>
        </w:rPr>
        <w:t>submental dermoid</w:t>
      </w:r>
      <w:r w:rsidR="00380E55" w:rsidRPr="00B27BA3">
        <w:rPr>
          <w:rFonts w:ascii="Times New Roman" w:hAnsi="Times New Roman" w:cs="Times New Roman"/>
          <w:sz w:val="21"/>
          <w:szCs w:val="21"/>
        </w:rPr>
        <w:t xml:space="preserve"> cysts are very rare, so most ot</w:t>
      </w:r>
      <w:r w:rsidR="001D64F6" w:rsidRPr="00B27BA3">
        <w:rPr>
          <w:rFonts w:ascii="Times New Roman" w:hAnsi="Times New Roman" w:cs="Times New Roman"/>
          <w:sz w:val="21"/>
          <w:szCs w:val="21"/>
        </w:rPr>
        <w:t xml:space="preserve">olaryngologists </w:t>
      </w:r>
      <w:r w:rsidRPr="00B27BA3">
        <w:rPr>
          <w:rFonts w:ascii="Times New Roman" w:hAnsi="Times New Roman" w:cs="Times New Roman"/>
          <w:sz w:val="21"/>
          <w:szCs w:val="21"/>
        </w:rPr>
        <w:t xml:space="preserve">surgeons will probably see </w:t>
      </w:r>
      <w:r w:rsidR="001957C0" w:rsidRPr="00B27BA3">
        <w:rPr>
          <w:rFonts w:ascii="Times New Roman" w:hAnsi="Times New Roman" w:cs="Times New Roman"/>
          <w:sz w:val="21"/>
          <w:szCs w:val="21"/>
        </w:rPr>
        <w:t>few cases</w:t>
      </w:r>
      <w:r w:rsidR="00380E55" w:rsidRPr="00B27BA3">
        <w:rPr>
          <w:rFonts w:ascii="Times New Roman" w:hAnsi="Times New Roman" w:cs="Times New Roman"/>
          <w:sz w:val="21"/>
          <w:szCs w:val="21"/>
        </w:rPr>
        <w:t xml:space="preserve"> in their lifetime. In order to a guideline for surgeons, we can say that these cysts can be easily dissected from surrounding tissues and excised totally. </w:t>
      </w:r>
      <w:r w:rsidR="00380E55" w:rsidRPr="00B27BA3">
        <w:rPr>
          <w:rFonts w:ascii="Times New Roman" w:hAnsi="Times New Roman" w:cs="Times New Roman"/>
          <w:sz w:val="21"/>
          <w:szCs w:val="21"/>
        </w:rPr>
        <w:lastRenderedPageBreak/>
        <w:t xml:space="preserve">Therefore, no excessive surgery is required, so, in our opinion, small incisions are adequate, and the surgeon must consider the cosmetic results much more. </w:t>
      </w:r>
    </w:p>
    <w:p w:rsidR="004653E5" w:rsidRPr="00B27BA3" w:rsidRDefault="004653E5" w:rsidP="00B27BA3">
      <w:pPr>
        <w:tabs>
          <w:tab w:val="left" w:pos="432"/>
        </w:tabs>
        <w:spacing w:after="0" w:line="240" w:lineRule="auto"/>
        <w:ind w:left="0" w:firstLine="0"/>
        <w:jc w:val="both"/>
        <w:rPr>
          <w:rFonts w:ascii="Times New Roman" w:hAnsi="Times New Roman" w:cs="Times New Roman"/>
          <w:sz w:val="21"/>
          <w:szCs w:val="21"/>
        </w:rPr>
      </w:pPr>
    </w:p>
    <w:p w:rsidR="00F84B8B" w:rsidRPr="00B27BA3" w:rsidRDefault="00F84B8B" w:rsidP="00B27BA3">
      <w:pPr>
        <w:tabs>
          <w:tab w:val="left" w:pos="432"/>
        </w:tabs>
        <w:spacing w:after="0" w:line="240" w:lineRule="auto"/>
        <w:ind w:left="0" w:firstLine="0"/>
        <w:jc w:val="both"/>
        <w:rPr>
          <w:rFonts w:ascii="Times New Roman" w:hAnsi="Times New Roman" w:cs="Times New Roman"/>
          <w:b/>
          <w:sz w:val="25"/>
          <w:szCs w:val="21"/>
        </w:rPr>
      </w:pPr>
      <w:r w:rsidRPr="00B27BA3">
        <w:rPr>
          <w:rFonts w:ascii="Times New Roman" w:hAnsi="Times New Roman" w:cs="Times New Roman"/>
          <w:b/>
          <w:sz w:val="25"/>
          <w:szCs w:val="21"/>
        </w:rPr>
        <w:t>REFRENCE</w:t>
      </w:r>
      <w:r w:rsidR="00B27BA3">
        <w:rPr>
          <w:rFonts w:ascii="Times New Roman" w:hAnsi="Times New Roman" w:cs="Times New Roman"/>
          <w:b/>
          <w:sz w:val="25"/>
          <w:szCs w:val="21"/>
        </w:rPr>
        <w:t>S</w:t>
      </w:r>
    </w:p>
    <w:p w:rsidR="00987E8D" w:rsidRPr="00B27BA3" w:rsidRDefault="00987E8D" w:rsidP="00B27BA3">
      <w:pPr>
        <w:pStyle w:val="ListParagraph"/>
        <w:numPr>
          <w:ilvl w:val="0"/>
          <w:numId w:val="3"/>
        </w:numPr>
        <w:tabs>
          <w:tab w:val="left" w:pos="432"/>
        </w:tabs>
        <w:ind w:left="360"/>
        <w:jc w:val="both"/>
        <w:rPr>
          <w:sz w:val="21"/>
          <w:szCs w:val="21"/>
        </w:rPr>
      </w:pPr>
      <w:proofErr w:type="spellStart"/>
      <w:r w:rsidRPr="00B27BA3">
        <w:rPr>
          <w:sz w:val="21"/>
          <w:szCs w:val="21"/>
        </w:rPr>
        <w:t>Turetschek</w:t>
      </w:r>
      <w:proofErr w:type="spellEnd"/>
      <w:r w:rsidRPr="00B27BA3">
        <w:rPr>
          <w:sz w:val="21"/>
          <w:szCs w:val="21"/>
        </w:rPr>
        <w:t xml:space="preserve"> K, </w:t>
      </w:r>
      <w:proofErr w:type="spellStart"/>
      <w:r w:rsidRPr="00B27BA3">
        <w:rPr>
          <w:sz w:val="21"/>
          <w:szCs w:val="21"/>
        </w:rPr>
        <w:t>Hospodka</w:t>
      </w:r>
      <w:proofErr w:type="spellEnd"/>
      <w:r w:rsidRPr="00B27BA3">
        <w:rPr>
          <w:sz w:val="21"/>
          <w:szCs w:val="21"/>
        </w:rPr>
        <w:t xml:space="preserve"> H, Steiner E (1995) Case report: epidermoid </w:t>
      </w:r>
      <w:proofErr w:type="gramStart"/>
      <w:r w:rsidRPr="00B27BA3">
        <w:rPr>
          <w:sz w:val="21"/>
          <w:szCs w:val="21"/>
        </w:rPr>
        <w:t>cyst  of</w:t>
      </w:r>
      <w:proofErr w:type="gramEnd"/>
      <w:r w:rsidRPr="00B27BA3">
        <w:rPr>
          <w:sz w:val="21"/>
          <w:szCs w:val="21"/>
        </w:rPr>
        <w:t xml:space="preserve">  the  floor  of  the  mouth:  diagnostic  imaging  by  sonography, computed tomography and magnetic resonance imaging. Br J </w:t>
      </w:r>
      <w:proofErr w:type="spellStart"/>
      <w:r w:rsidRPr="00B27BA3">
        <w:rPr>
          <w:sz w:val="21"/>
          <w:szCs w:val="21"/>
        </w:rPr>
        <w:t>Radiol</w:t>
      </w:r>
      <w:proofErr w:type="spellEnd"/>
      <w:r w:rsidRPr="00B27BA3">
        <w:rPr>
          <w:sz w:val="21"/>
          <w:szCs w:val="21"/>
        </w:rPr>
        <w:t xml:space="preserve"> 68(806): 205-207.</w:t>
      </w:r>
    </w:p>
    <w:p w:rsidR="00987E8D" w:rsidRPr="00B27BA3" w:rsidRDefault="00987E8D" w:rsidP="00B27BA3">
      <w:pPr>
        <w:pStyle w:val="ListParagraph"/>
        <w:numPr>
          <w:ilvl w:val="0"/>
          <w:numId w:val="3"/>
        </w:numPr>
        <w:tabs>
          <w:tab w:val="left" w:pos="432"/>
        </w:tabs>
        <w:ind w:left="360"/>
        <w:jc w:val="both"/>
        <w:rPr>
          <w:sz w:val="21"/>
          <w:szCs w:val="21"/>
        </w:rPr>
      </w:pPr>
      <w:proofErr w:type="spellStart"/>
      <w:r w:rsidRPr="00B27BA3">
        <w:rPr>
          <w:sz w:val="21"/>
          <w:szCs w:val="21"/>
        </w:rPr>
        <w:t>Kandogan</w:t>
      </w:r>
      <w:proofErr w:type="spellEnd"/>
      <w:r w:rsidRPr="00B27BA3">
        <w:rPr>
          <w:sz w:val="21"/>
          <w:szCs w:val="21"/>
        </w:rPr>
        <w:t xml:space="preserve">  T,  </w:t>
      </w:r>
      <w:proofErr w:type="spellStart"/>
      <w:r w:rsidRPr="00B27BA3">
        <w:rPr>
          <w:sz w:val="21"/>
          <w:szCs w:val="21"/>
        </w:rPr>
        <w:t>Koc</w:t>
      </w:r>
      <w:proofErr w:type="spellEnd"/>
      <w:r w:rsidRPr="00B27BA3">
        <w:rPr>
          <w:sz w:val="21"/>
          <w:szCs w:val="21"/>
        </w:rPr>
        <w:t xml:space="preserve">  M,  Vardar  E,  </w:t>
      </w:r>
      <w:proofErr w:type="spellStart"/>
      <w:r w:rsidRPr="00B27BA3">
        <w:rPr>
          <w:sz w:val="21"/>
          <w:szCs w:val="21"/>
        </w:rPr>
        <w:t>Selek</w:t>
      </w:r>
      <w:proofErr w:type="spellEnd"/>
      <w:r w:rsidRPr="00B27BA3">
        <w:rPr>
          <w:sz w:val="21"/>
          <w:szCs w:val="21"/>
        </w:rPr>
        <w:t xml:space="preserve">  E,  </w:t>
      </w:r>
      <w:proofErr w:type="spellStart"/>
      <w:r w:rsidRPr="00B27BA3">
        <w:rPr>
          <w:sz w:val="21"/>
          <w:szCs w:val="21"/>
        </w:rPr>
        <w:t>Sezgin</w:t>
      </w:r>
      <w:proofErr w:type="spellEnd"/>
      <w:r w:rsidRPr="00B27BA3">
        <w:rPr>
          <w:sz w:val="21"/>
          <w:szCs w:val="21"/>
        </w:rPr>
        <w:t xml:space="preserve">  O  (2007)  Sublingual epidermoid cyst: a case report. J Med Case Rep 1: 87.</w:t>
      </w:r>
    </w:p>
    <w:p w:rsidR="00987E8D" w:rsidRPr="00B27BA3" w:rsidRDefault="00987E8D" w:rsidP="00B27BA3">
      <w:pPr>
        <w:pStyle w:val="ListParagraph"/>
        <w:numPr>
          <w:ilvl w:val="0"/>
          <w:numId w:val="3"/>
        </w:numPr>
        <w:tabs>
          <w:tab w:val="left" w:pos="432"/>
        </w:tabs>
        <w:ind w:left="360"/>
        <w:jc w:val="both"/>
        <w:rPr>
          <w:sz w:val="21"/>
          <w:szCs w:val="21"/>
        </w:rPr>
      </w:pPr>
      <w:r w:rsidRPr="00B27BA3">
        <w:rPr>
          <w:sz w:val="21"/>
          <w:szCs w:val="21"/>
        </w:rPr>
        <w:t xml:space="preserve">MacNeil SD, Moxham JP (2010) Review of floor of mouth dysontogenic cysts. Ann </w:t>
      </w:r>
      <w:proofErr w:type="spellStart"/>
      <w:r w:rsidRPr="00B27BA3">
        <w:rPr>
          <w:sz w:val="21"/>
          <w:szCs w:val="21"/>
        </w:rPr>
        <w:t>Otol</w:t>
      </w:r>
      <w:proofErr w:type="spellEnd"/>
      <w:r w:rsidRPr="00B27BA3">
        <w:rPr>
          <w:sz w:val="21"/>
          <w:szCs w:val="21"/>
        </w:rPr>
        <w:t xml:space="preserve"> </w:t>
      </w:r>
      <w:proofErr w:type="spellStart"/>
      <w:r w:rsidRPr="00B27BA3">
        <w:rPr>
          <w:sz w:val="21"/>
          <w:szCs w:val="21"/>
        </w:rPr>
        <w:t>Rhinol</w:t>
      </w:r>
      <w:proofErr w:type="spellEnd"/>
      <w:r w:rsidRPr="00B27BA3">
        <w:rPr>
          <w:sz w:val="21"/>
          <w:szCs w:val="21"/>
        </w:rPr>
        <w:t xml:space="preserve"> </w:t>
      </w:r>
      <w:proofErr w:type="spellStart"/>
      <w:r w:rsidRPr="00B27BA3">
        <w:rPr>
          <w:sz w:val="21"/>
          <w:szCs w:val="21"/>
        </w:rPr>
        <w:t>Laryngol</w:t>
      </w:r>
      <w:proofErr w:type="spellEnd"/>
      <w:r w:rsidRPr="00B27BA3">
        <w:rPr>
          <w:sz w:val="21"/>
          <w:szCs w:val="21"/>
        </w:rPr>
        <w:t xml:space="preserve"> 119(3): 165-173.</w:t>
      </w:r>
    </w:p>
    <w:p w:rsidR="00987E8D" w:rsidRPr="00B27BA3" w:rsidRDefault="00987E8D" w:rsidP="00B27BA3">
      <w:pPr>
        <w:pStyle w:val="ListParagraph"/>
        <w:numPr>
          <w:ilvl w:val="0"/>
          <w:numId w:val="3"/>
        </w:numPr>
        <w:tabs>
          <w:tab w:val="left" w:pos="432"/>
        </w:tabs>
        <w:ind w:left="360"/>
        <w:jc w:val="both"/>
        <w:rPr>
          <w:sz w:val="21"/>
          <w:szCs w:val="21"/>
        </w:rPr>
      </w:pPr>
      <w:r w:rsidRPr="00B27BA3">
        <w:rPr>
          <w:sz w:val="21"/>
          <w:szCs w:val="21"/>
        </w:rPr>
        <w:t xml:space="preserve">Gibson WS, Fenton NA (1982) Congenital </w:t>
      </w:r>
      <w:proofErr w:type="spellStart"/>
      <w:r w:rsidRPr="00B27BA3">
        <w:rPr>
          <w:sz w:val="21"/>
          <w:szCs w:val="21"/>
        </w:rPr>
        <w:t>subingual</w:t>
      </w:r>
      <w:proofErr w:type="spellEnd"/>
      <w:r w:rsidRPr="00B27BA3">
        <w:rPr>
          <w:sz w:val="21"/>
          <w:szCs w:val="21"/>
        </w:rPr>
        <w:t xml:space="preserve"> </w:t>
      </w:r>
      <w:proofErr w:type="spellStart"/>
      <w:r w:rsidRPr="00B27BA3">
        <w:rPr>
          <w:sz w:val="21"/>
          <w:szCs w:val="21"/>
        </w:rPr>
        <w:t>dermoid</w:t>
      </w:r>
      <w:proofErr w:type="spellEnd"/>
      <w:r w:rsidRPr="00B27BA3">
        <w:rPr>
          <w:sz w:val="21"/>
          <w:szCs w:val="21"/>
        </w:rPr>
        <w:t xml:space="preserve"> cyst. Arch </w:t>
      </w:r>
      <w:proofErr w:type="spellStart"/>
      <w:r w:rsidRPr="00B27BA3">
        <w:rPr>
          <w:sz w:val="21"/>
          <w:szCs w:val="21"/>
        </w:rPr>
        <w:t>Otolaryngol</w:t>
      </w:r>
      <w:proofErr w:type="spellEnd"/>
      <w:r w:rsidRPr="00B27BA3">
        <w:rPr>
          <w:sz w:val="21"/>
          <w:szCs w:val="21"/>
        </w:rPr>
        <w:t xml:space="preserve"> 108(11): 745-748.</w:t>
      </w:r>
    </w:p>
    <w:p w:rsidR="00987E8D" w:rsidRPr="00B27BA3" w:rsidRDefault="00987E8D" w:rsidP="00B27BA3">
      <w:pPr>
        <w:pStyle w:val="ListParagraph"/>
        <w:numPr>
          <w:ilvl w:val="0"/>
          <w:numId w:val="3"/>
        </w:numPr>
        <w:tabs>
          <w:tab w:val="left" w:pos="432"/>
        </w:tabs>
        <w:ind w:left="360"/>
        <w:jc w:val="both"/>
        <w:rPr>
          <w:sz w:val="21"/>
          <w:szCs w:val="21"/>
        </w:rPr>
      </w:pPr>
      <w:proofErr w:type="spellStart"/>
      <w:r w:rsidRPr="00B27BA3">
        <w:rPr>
          <w:sz w:val="21"/>
          <w:szCs w:val="21"/>
        </w:rPr>
        <w:t>Zachariades</w:t>
      </w:r>
      <w:proofErr w:type="spellEnd"/>
      <w:r w:rsidRPr="00B27BA3">
        <w:rPr>
          <w:sz w:val="21"/>
          <w:szCs w:val="21"/>
        </w:rPr>
        <w:t xml:space="preserve"> N, </w:t>
      </w:r>
      <w:proofErr w:type="spellStart"/>
      <w:r w:rsidRPr="00B27BA3">
        <w:rPr>
          <w:sz w:val="21"/>
          <w:szCs w:val="21"/>
        </w:rPr>
        <w:t>Skoura-Kafoussia</w:t>
      </w:r>
      <w:proofErr w:type="spellEnd"/>
      <w:r w:rsidRPr="00B27BA3">
        <w:rPr>
          <w:sz w:val="21"/>
          <w:szCs w:val="21"/>
        </w:rPr>
        <w:t xml:space="preserve"> C (1990) A life threatening epidermoid  cyst  of  the  floor  of  the  mouth’  Report  of  a  case.  J  Oral </w:t>
      </w:r>
      <w:proofErr w:type="spellStart"/>
      <w:r w:rsidRPr="00B27BA3">
        <w:rPr>
          <w:sz w:val="21"/>
          <w:szCs w:val="21"/>
        </w:rPr>
        <w:t>Maxillofac</w:t>
      </w:r>
      <w:proofErr w:type="spellEnd"/>
      <w:r w:rsidRPr="00B27BA3">
        <w:rPr>
          <w:sz w:val="21"/>
          <w:szCs w:val="21"/>
        </w:rPr>
        <w:t xml:space="preserve"> </w:t>
      </w:r>
      <w:proofErr w:type="spellStart"/>
      <w:r w:rsidRPr="00B27BA3">
        <w:rPr>
          <w:sz w:val="21"/>
          <w:szCs w:val="21"/>
        </w:rPr>
        <w:t>Surg</w:t>
      </w:r>
      <w:proofErr w:type="spellEnd"/>
      <w:r w:rsidRPr="00B27BA3">
        <w:rPr>
          <w:sz w:val="21"/>
          <w:szCs w:val="21"/>
        </w:rPr>
        <w:t xml:space="preserve"> 48(4): 400-403.</w:t>
      </w:r>
    </w:p>
    <w:p w:rsidR="00987E8D" w:rsidRPr="00B27BA3" w:rsidRDefault="00987E8D" w:rsidP="00B27BA3">
      <w:pPr>
        <w:pStyle w:val="ListParagraph"/>
        <w:numPr>
          <w:ilvl w:val="0"/>
          <w:numId w:val="3"/>
        </w:numPr>
        <w:tabs>
          <w:tab w:val="left" w:pos="432"/>
        </w:tabs>
        <w:ind w:left="360"/>
        <w:jc w:val="both"/>
        <w:rPr>
          <w:sz w:val="21"/>
          <w:szCs w:val="21"/>
        </w:rPr>
      </w:pPr>
      <w:proofErr w:type="spellStart"/>
      <w:r w:rsidRPr="00B27BA3">
        <w:rPr>
          <w:sz w:val="21"/>
          <w:szCs w:val="21"/>
        </w:rPr>
        <w:t>Eken</w:t>
      </w:r>
      <w:proofErr w:type="spellEnd"/>
      <w:r w:rsidRPr="00B27BA3">
        <w:rPr>
          <w:sz w:val="21"/>
          <w:szCs w:val="21"/>
        </w:rPr>
        <w:t xml:space="preserve">  M,  </w:t>
      </w:r>
      <w:proofErr w:type="spellStart"/>
      <w:r w:rsidRPr="00B27BA3">
        <w:rPr>
          <w:sz w:val="21"/>
          <w:szCs w:val="21"/>
        </w:rPr>
        <w:t>Evren</w:t>
      </w:r>
      <w:proofErr w:type="spellEnd"/>
      <w:r w:rsidRPr="00B27BA3">
        <w:rPr>
          <w:sz w:val="21"/>
          <w:szCs w:val="21"/>
        </w:rPr>
        <w:t xml:space="preserve">  C,  </w:t>
      </w:r>
      <w:proofErr w:type="spellStart"/>
      <w:r w:rsidRPr="00B27BA3">
        <w:rPr>
          <w:sz w:val="21"/>
          <w:szCs w:val="21"/>
        </w:rPr>
        <w:t>Sanli</w:t>
      </w:r>
      <w:proofErr w:type="spellEnd"/>
      <w:r w:rsidRPr="00B27BA3">
        <w:rPr>
          <w:sz w:val="21"/>
          <w:szCs w:val="21"/>
        </w:rPr>
        <w:t xml:space="preserve">  A,  </w:t>
      </w:r>
      <w:proofErr w:type="spellStart"/>
      <w:r w:rsidRPr="00B27BA3">
        <w:rPr>
          <w:sz w:val="21"/>
          <w:szCs w:val="21"/>
        </w:rPr>
        <w:t>Bozkurt</w:t>
      </w:r>
      <w:proofErr w:type="spellEnd"/>
      <w:r w:rsidRPr="00B27BA3">
        <w:rPr>
          <w:sz w:val="21"/>
          <w:szCs w:val="21"/>
        </w:rPr>
        <w:t xml:space="preserve">  Z  (2007)  An  alternative  surgical approach for sublingual dermoid cysts: a case report. Kulak </w:t>
      </w:r>
      <w:proofErr w:type="spellStart"/>
      <w:r w:rsidRPr="00B27BA3">
        <w:rPr>
          <w:sz w:val="21"/>
          <w:szCs w:val="21"/>
        </w:rPr>
        <w:t>Burun</w:t>
      </w:r>
      <w:proofErr w:type="spellEnd"/>
      <w:r w:rsidRPr="00B27BA3">
        <w:rPr>
          <w:sz w:val="21"/>
          <w:szCs w:val="21"/>
        </w:rPr>
        <w:t xml:space="preserve"> </w:t>
      </w:r>
      <w:proofErr w:type="spellStart"/>
      <w:r w:rsidRPr="00B27BA3">
        <w:rPr>
          <w:sz w:val="21"/>
          <w:szCs w:val="21"/>
        </w:rPr>
        <w:t>Bogaz</w:t>
      </w:r>
      <w:proofErr w:type="spellEnd"/>
      <w:r w:rsidRPr="00B27BA3">
        <w:rPr>
          <w:sz w:val="21"/>
          <w:szCs w:val="21"/>
        </w:rPr>
        <w:t xml:space="preserve"> </w:t>
      </w:r>
      <w:proofErr w:type="spellStart"/>
      <w:r w:rsidRPr="00B27BA3">
        <w:rPr>
          <w:sz w:val="21"/>
          <w:szCs w:val="21"/>
        </w:rPr>
        <w:t>Ihtis</w:t>
      </w:r>
      <w:proofErr w:type="spellEnd"/>
      <w:r w:rsidRPr="00B27BA3">
        <w:rPr>
          <w:sz w:val="21"/>
          <w:szCs w:val="21"/>
        </w:rPr>
        <w:t xml:space="preserve"> </w:t>
      </w:r>
      <w:proofErr w:type="spellStart"/>
      <w:r w:rsidRPr="00B27BA3">
        <w:rPr>
          <w:sz w:val="21"/>
          <w:szCs w:val="21"/>
        </w:rPr>
        <w:t>Derg</w:t>
      </w:r>
      <w:proofErr w:type="spellEnd"/>
      <w:r w:rsidRPr="00B27BA3">
        <w:rPr>
          <w:sz w:val="21"/>
          <w:szCs w:val="21"/>
        </w:rPr>
        <w:t xml:space="preserve"> 17(3): 176-178.</w:t>
      </w:r>
    </w:p>
    <w:p w:rsidR="00987E8D" w:rsidRPr="00B27BA3" w:rsidRDefault="00987E8D" w:rsidP="00B27BA3">
      <w:pPr>
        <w:pStyle w:val="ListParagraph"/>
        <w:numPr>
          <w:ilvl w:val="0"/>
          <w:numId w:val="3"/>
        </w:numPr>
        <w:tabs>
          <w:tab w:val="left" w:pos="432"/>
        </w:tabs>
        <w:ind w:left="360"/>
        <w:jc w:val="both"/>
        <w:rPr>
          <w:sz w:val="21"/>
          <w:szCs w:val="21"/>
        </w:rPr>
      </w:pPr>
      <w:proofErr w:type="gramStart"/>
      <w:r w:rsidRPr="00B27BA3">
        <w:rPr>
          <w:sz w:val="21"/>
          <w:szCs w:val="21"/>
        </w:rPr>
        <w:t>Howell  CJ</w:t>
      </w:r>
      <w:proofErr w:type="gramEnd"/>
      <w:r w:rsidRPr="00B27BA3">
        <w:rPr>
          <w:sz w:val="21"/>
          <w:szCs w:val="21"/>
        </w:rPr>
        <w:t xml:space="preserve">  (1985)  The  sublingual  dermoid  cyst.  </w:t>
      </w:r>
      <w:proofErr w:type="gramStart"/>
      <w:r w:rsidRPr="00B27BA3">
        <w:rPr>
          <w:sz w:val="21"/>
          <w:szCs w:val="21"/>
        </w:rPr>
        <w:t>Report  of</w:t>
      </w:r>
      <w:proofErr w:type="gramEnd"/>
      <w:r w:rsidRPr="00B27BA3">
        <w:rPr>
          <w:sz w:val="21"/>
          <w:szCs w:val="21"/>
        </w:rPr>
        <w:t xml:space="preserve">  five  cases and review of the literature. Oral </w:t>
      </w:r>
      <w:proofErr w:type="spellStart"/>
      <w:r w:rsidRPr="00B27BA3">
        <w:rPr>
          <w:sz w:val="21"/>
          <w:szCs w:val="21"/>
        </w:rPr>
        <w:t>Surg</w:t>
      </w:r>
      <w:proofErr w:type="spellEnd"/>
      <w:r w:rsidRPr="00B27BA3">
        <w:rPr>
          <w:sz w:val="21"/>
          <w:szCs w:val="21"/>
        </w:rPr>
        <w:t xml:space="preserve"> Oral Med Oral </w:t>
      </w:r>
      <w:proofErr w:type="spellStart"/>
      <w:r w:rsidRPr="00B27BA3">
        <w:rPr>
          <w:sz w:val="21"/>
          <w:szCs w:val="21"/>
        </w:rPr>
        <w:t>Pathol</w:t>
      </w:r>
      <w:proofErr w:type="spellEnd"/>
      <w:r w:rsidRPr="00B27BA3">
        <w:rPr>
          <w:sz w:val="21"/>
          <w:szCs w:val="21"/>
        </w:rPr>
        <w:t xml:space="preserve"> 59(6): 578-580.</w:t>
      </w:r>
    </w:p>
    <w:p w:rsidR="00987E8D" w:rsidRPr="00B27BA3" w:rsidRDefault="00987E8D" w:rsidP="00B27BA3">
      <w:pPr>
        <w:pStyle w:val="ListParagraph"/>
        <w:numPr>
          <w:ilvl w:val="0"/>
          <w:numId w:val="3"/>
        </w:numPr>
        <w:tabs>
          <w:tab w:val="left" w:pos="432"/>
        </w:tabs>
        <w:ind w:left="360"/>
        <w:jc w:val="both"/>
        <w:rPr>
          <w:sz w:val="21"/>
          <w:szCs w:val="21"/>
        </w:rPr>
      </w:pPr>
      <w:r w:rsidRPr="00B27BA3">
        <w:rPr>
          <w:sz w:val="21"/>
          <w:szCs w:val="21"/>
        </w:rPr>
        <w:t xml:space="preserve">Longo F, </w:t>
      </w:r>
      <w:proofErr w:type="spellStart"/>
      <w:r w:rsidRPr="00B27BA3">
        <w:rPr>
          <w:sz w:val="21"/>
          <w:szCs w:val="21"/>
        </w:rPr>
        <w:t>Maremonti</w:t>
      </w:r>
      <w:proofErr w:type="spellEnd"/>
      <w:r w:rsidRPr="00B27BA3">
        <w:rPr>
          <w:sz w:val="21"/>
          <w:szCs w:val="21"/>
        </w:rPr>
        <w:t xml:space="preserve"> P, </w:t>
      </w:r>
      <w:proofErr w:type="spellStart"/>
      <w:r w:rsidRPr="00B27BA3">
        <w:rPr>
          <w:sz w:val="21"/>
          <w:szCs w:val="21"/>
        </w:rPr>
        <w:t>Mangone</w:t>
      </w:r>
      <w:proofErr w:type="spellEnd"/>
      <w:r w:rsidRPr="00B27BA3">
        <w:rPr>
          <w:sz w:val="21"/>
          <w:szCs w:val="21"/>
        </w:rPr>
        <w:t xml:space="preserve"> GM, De Maria G, </w:t>
      </w:r>
      <w:proofErr w:type="spellStart"/>
      <w:r w:rsidRPr="00B27BA3">
        <w:rPr>
          <w:sz w:val="21"/>
          <w:szCs w:val="21"/>
        </w:rPr>
        <w:t>Califano</w:t>
      </w:r>
      <w:proofErr w:type="spellEnd"/>
      <w:r w:rsidRPr="00B27BA3">
        <w:rPr>
          <w:sz w:val="21"/>
          <w:szCs w:val="21"/>
        </w:rPr>
        <w:t xml:space="preserve"> L (2003) Midline (dermoid) cysts of the floor of the mouth: report of 16 cases and review of surgical techniques. </w:t>
      </w:r>
      <w:proofErr w:type="spellStart"/>
      <w:r w:rsidRPr="00B27BA3">
        <w:rPr>
          <w:sz w:val="21"/>
          <w:szCs w:val="21"/>
        </w:rPr>
        <w:t>Plast</w:t>
      </w:r>
      <w:proofErr w:type="spellEnd"/>
      <w:r w:rsidRPr="00B27BA3">
        <w:rPr>
          <w:sz w:val="21"/>
          <w:szCs w:val="21"/>
        </w:rPr>
        <w:t xml:space="preserve"> </w:t>
      </w:r>
      <w:proofErr w:type="spellStart"/>
      <w:r w:rsidRPr="00B27BA3">
        <w:rPr>
          <w:sz w:val="21"/>
          <w:szCs w:val="21"/>
        </w:rPr>
        <w:t>Reconstr</w:t>
      </w:r>
      <w:proofErr w:type="spellEnd"/>
      <w:r w:rsidRPr="00B27BA3">
        <w:rPr>
          <w:sz w:val="21"/>
          <w:szCs w:val="21"/>
        </w:rPr>
        <w:t xml:space="preserve"> </w:t>
      </w:r>
      <w:proofErr w:type="spellStart"/>
      <w:r w:rsidRPr="00B27BA3">
        <w:rPr>
          <w:sz w:val="21"/>
          <w:szCs w:val="21"/>
        </w:rPr>
        <w:t>Surg</w:t>
      </w:r>
      <w:proofErr w:type="spellEnd"/>
      <w:r w:rsidRPr="00B27BA3">
        <w:rPr>
          <w:sz w:val="21"/>
          <w:szCs w:val="21"/>
        </w:rPr>
        <w:t xml:space="preserve"> 112(6): 1560-1565.</w:t>
      </w:r>
    </w:p>
    <w:p w:rsidR="00987E8D" w:rsidRPr="00B27BA3" w:rsidRDefault="00987E8D" w:rsidP="00B27BA3">
      <w:pPr>
        <w:pStyle w:val="ListParagraph"/>
        <w:numPr>
          <w:ilvl w:val="0"/>
          <w:numId w:val="3"/>
        </w:numPr>
        <w:tabs>
          <w:tab w:val="left" w:pos="432"/>
        </w:tabs>
        <w:ind w:left="360"/>
        <w:jc w:val="both"/>
        <w:rPr>
          <w:sz w:val="21"/>
          <w:szCs w:val="21"/>
        </w:rPr>
      </w:pPr>
      <w:proofErr w:type="spellStart"/>
      <w:r w:rsidRPr="00B27BA3">
        <w:rPr>
          <w:sz w:val="21"/>
          <w:szCs w:val="21"/>
        </w:rPr>
        <w:t>Akao</w:t>
      </w:r>
      <w:proofErr w:type="spellEnd"/>
      <w:r w:rsidRPr="00B27BA3">
        <w:rPr>
          <w:sz w:val="21"/>
          <w:szCs w:val="21"/>
        </w:rPr>
        <w:t xml:space="preserve"> I, </w:t>
      </w:r>
      <w:proofErr w:type="spellStart"/>
      <w:r w:rsidRPr="00B27BA3">
        <w:rPr>
          <w:sz w:val="21"/>
          <w:szCs w:val="21"/>
        </w:rPr>
        <w:t>Nobukiyo</w:t>
      </w:r>
      <w:proofErr w:type="spellEnd"/>
      <w:r w:rsidRPr="00B27BA3">
        <w:rPr>
          <w:sz w:val="21"/>
          <w:szCs w:val="21"/>
        </w:rPr>
        <w:t xml:space="preserve"> S, Kobayashi T, Kikuchi H, </w:t>
      </w:r>
      <w:proofErr w:type="spellStart"/>
      <w:r w:rsidRPr="00B27BA3">
        <w:rPr>
          <w:sz w:val="21"/>
          <w:szCs w:val="21"/>
        </w:rPr>
        <w:t>Koizuka</w:t>
      </w:r>
      <w:proofErr w:type="spellEnd"/>
      <w:r w:rsidRPr="00B27BA3">
        <w:rPr>
          <w:sz w:val="21"/>
          <w:szCs w:val="21"/>
        </w:rPr>
        <w:t xml:space="preserve"> I (2003) A case of large dermoid cyst in the floor of the mouth. </w:t>
      </w:r>
      <w:proofErr w:type="spellStart"/>
      <w:r w:rsidRPr="00B27BA3">
        <w:rPr>
          <w:sz w:val="21"/>
          <w:szCs w:val="21"/>
        </w:rPr>
        <w:t>Auris</w:t>
      </w:r>
      <w:proofErr w:type="spellEnd"/>
      <w:r w:rsidRPr="00B27BA3">
        <w:rPr>
          <w:sz w:val="21"/>
          <w:szCs w:val="21"/>
        </w:rPr>
        <w:t xml:space="preserve"> </w:t>
      </w:r>
      <w:proofErr w:type="spellStart"/>
      <w:r w:rsidRPr="00B27BA3">
        <w:rPr>
          <w:sz w:val="21"/>
          <w:szCs w:val="21"/>
        </w:rPr>
        <w:t>Nasus</w:t>
      </w:r>
      <w:proofErr w:type="spellEnd"/>
      <w:r w:rsidRPr="00B27BA3">
        <w:rPr>
          <w:sz w:val="21"/>
          <w:szCs w:val="21"/>
        </w:rPr>
        <w:t xml:space="preserve"> Larynx 30 </w:t>
      </w:r>
      <w:proofErr w:type="spellStart"/>
      <w:r w:rsidRPr="00B27BA3">
        <w:rPr>
          <w:sz w:val="21"/>
          <w:szCs w:val="21"/>
        </w:rPr>
        <w:t>Suppl</w:t>
      </w:r>
      <w:proofErr w:type="spellEnd"/>
      <w:r w:rsidRPr="00B27BA3">
        <w:rPr>
          <w:sz w:val="21"/>
          <w:szCs w:val="21"/>
        </w:rPr>
        <w:t>: S137-S139.</w:t>
      </w:r>
    </w:p>
    <w:p w:rsidR="00F84B8B" w:rsidRDefault="00987E8D" w:rsidP="00B27BA3">
      <w:pPr>
        <w:pStyle w:val="ListParagraph"/>
        <w:numPr>
          <w:ilvl w:val="0"/>
          <w:numId w:val="3"/>
        </w:numPr>
        <w:tabs>
          <w:tab w:val="left" w:pos="432"/>
        </w:tabs>
        <w:ind w:left="360"/>
        <w:jc w:val="both"/>
        <w:rPr>
          <w:sz w:val="21"/>
          <w:szCs w:val="21"/>
        </w:rPr>
      </w:pPr>
      <w:r w:rsidRPr="00B27BA3">
        <w:rPr>
          <w:sz w:val="21"/>
          <w:szCs w:val="21"/>
        </w:rPr>
        <w:t xml:space="preserve">Mathews J, Lancaster J, O’Sullivan G (2001) True lateral dermoid cyst of the floor of the mouth. J </w:t>
      </w:r>
      <w:proofErr w:type="spellStart"/>
      <w:r w:rsidRPr="00B27BA3">
        <w:rPr>
          <w:sz w:val="21"/>
          <w:szCs w:val="21"/>
        </w:rPr>
        <w:t>Laryngol</w:t>
      </w:r>
      <w:proofErr w:type="spellEnd"/>
      <w:r w:rsidRPr="00B27BA3">
        <w:rPr>
          <w:sz w:val="21"/>
          <w:szCs w:val="21"/>
        </w:rPr>
        <w:t xml:space="preserve"> </w:t>
      </w:r>
      <w:proofErr w:type="spellStart"/>
      <w:r w:rsidRPr="00B27BA3">
        <w:rPr>
          <w:sz w:val="21"/>
          <w:szCs w:val="21"/>
        </w:rPr>
        <w:t>Otol</w:t>
      </w:r>
      <w:proofErr w:type="spellEnd"/>
      <w:r w:rsidRPr="00B27BA3">
        <w:rPr>
          <w:sz w:val="21"/>
          <w:szCs w:val="21"/>
        </w:rPr>
        <w:t xml:space="preserve"> 115(4)</w:t>
      </w:r>
    </w:p>
    <w:p w:rsidR="004653E5" w:rsidRDefault="004653E5" w:rsidP="004653E5">
      <w:pPr>
        <w:pStyle w:val="ListParagraph"/>
        <w:tabs>
          <w:tab w:val="left" w:pos="432"/>
        </w:tabs>
        <w:ind w:left="360"/>
        <w:jc w:val="both"/>
        <w:rPr>
          <w:sz w:val="21"/>
          <w:szCs w:val="21"/>
        </w:rPr>
        <w:sectPr w:rsidR="004653E5" w:rsidSect="00B27BA3">
          <w:type w:val="continuous"/>
          <w:pgSz w:w="12240" w:h="15840" w:code="1"/>
          <w:pgMar w:top="1440" w:right="1008" w:bottom="1440" w:left="1296" w:header="720" w:footer="720" w:gutter="0"/>
          <w:cols w:num="2" w:space="432"/>
          <w:titlePg/>
          <w:docGrid w:linePitch="360"/>
        </w:sectPr>
      </w:pPr>
    </w:p>
    <w:p w:rsidR="004653E5" w:rsidRDefault="004653E5" w:rsidP="004653E5">
      <w:pPr>
        <w:pStyle w:val="ListParagraph"/>
        <w:tabs>
          <w:tab w:val="left" w:pos="432"/>
        </w:tabs>
        <w:ind w:left="360"/>
        <w:jc w:val="both"/>
        <w:rPr>
          <w:sz w:val="21"/>
          <w:szCs w:val="21"/>
        </w:rPr>
      </w:pPr>
    </w:p>
    <w:sectPr w:rsidR="004653E5" w:rsidSect="00B27BA3">
      <w:type w:val="continuous"/>
      <w:pgSz w:w="12240" w:h="15840" w:code="1"/>
      <w:pgMar w:top="1440" w:right="1008" w:bottom="1440" w:left="1296" w:header="720" w:footer="720" w:gutter="0"/>
      <w:cols w:num="2" w:space="43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1760" w:rsidRDefault="00741760" w:rsidP="003B1EDB">
      <w:pPr>
        <w:spacing w:after="0" w:line="240" w:lineRule="auto"/>
      </w:pPr>
      <w:r>
        <w:separator/>
      </w:r>
    </w:p>
  </w:endnote>
  <w:endnote w:type="continuationSeparator" w:id="0">
    <w:p w:rsidR="00741760" w:rsidRDefault="00741760" w:rsidP="003B1E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00007843" w:usb2="00000001"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00007843" w:usb2="00000001"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EDB" w:rsidRPr="003B1EDB" w:rsidRDefault="003B1EDB" w:rsidP="003B1EDB">
    <w:pPr>
      <w:pStyle w:val="Footer"/>
      <w:pBdr>
        <w:top w:val="single" w:sz="4" w:space="1" w:color="auto"/>
      </w:pBdr>
      <w:tabs>
        <w:tab w:val="clear" w:pos="9360"/>
        <w:tab w:val="right" w:pos="9900"/>
      </w:tabs>
      <w:rPr>
        <w:rFonts w:ascii="Arial" w:hAnsi="Arial" w:cs="Arial"/>
        <w:sz w:val="18"/>
        <w:szCs w:val="18"/>
      </w:rPr>
    </w:pPr>
    <w:r w:rsidRPr="003B1EDB">
      <w:rPr>
        <w:rStyle w:val="PageNumber"/>
        <w:rFonts w:ascii="Arial" w:hAnsi="Arial" w:cs="Arial"/>
        <w:sz w:val="20"/>
        <w:szCs w:val="18"/>
      </w:rPr>
      <w:fldChar w:fldCharType="begin"/>
    </w:r>
    <w:r w:rsidRPr="003B1EDB">
      <w:rPr>
        <w:rStyle w:val="PageNumber"/>
        <w:rFonts w:ascii="Arial" w:hAnsi="Arial" w:cs="Arial"/>
        <w:sz w:val="20"/>
        <w:szCs w:val="18"/>
      </w:rPr>
      <w:instrText xml:space="preserve"> PAGE </w:instrText>
    </w:r>
    <w:r w:rsidRPr="003B1EDB">
      <w:rPr>
        <w:rStyle w:val="PageNumber"/>
        <w:rFonts w:ascii="Arial" w:hAnsi="Arial" w:cs="Arial"/>
        <w:sz w:val="20"/>
        <w:szCs w:val="18"/>
      </w:rPr>
      <w:fldChar w:fldCharType="separate"/>
    </w:r>
    <w:r w:rsidR="00A06F0E">
      <w:rPr>
        <w:rStyle w:val="PageNumber"/>
        <w:rFonts w:ascii="Arial" w:hAnsi="Arial" w:cs="Arial"/>
        <w:noProof/>
        <w:sz w:val="20"/>
        <w:szCs w:val="18"/>
      </w:rPr>
      <w:t>32</w:t>
    </w:r>
    <w:r w:rsidRPr="003B1EDB">
      <w:rPr>
        <w:rStyle w:val="PageNumber"/>
        <w:rFonts w:ascii="Arial" w:hAnsi="Arial" w:cs="Arial"/>
        <w:sz w:val="20"/>
        <w:szCs w:val="18"/>
      </w:rPr>
      <w:fldChar w:fldCharType="end"/>
    </w:r>
    <w:r w:rsidRPr="003B1EDB">
      <w:rPr>
        <w:rFonts w:ascii="Arial" w:hAnsi="Arial" w:cs="Arial"/>
        <w:sz w:val="18"/>
        <w:szCs w:val="18"/>
      </w:rPr>
      <w:t xml:space="preserve">   Vol. 26 No. 1 Jan. – Mar. 2015   </w:t>
    </w:r>
    <w:r w:rsidRPr="003B1EDB">
      <w:rPr>
        <w:rStyle w:val="PageNumber"/>
        <w:rFonts w:ascii="Arial" w:hAnsi="Arial" w:cs="Arial"/>
        <w:sz w:val="18"/>
        <w:szCs w:val="18"/>
      </w:rPr>
      <w:tab/>
    </w:r>
    <w:r w:rsidRPr="003B1EDB">
      <w:rPr>
        <w:rStyle w:val="PageNumber"/>
        <w:rFonts w:ascii="Arial" w:hAnsi="Arial" w:cs="Arial"/>
        <w:sz w:val="18"/>
        <w:szCs w:val="18"/>
      </w:rPr>
      <w:tab/>
    </w:r>
    <w:r w:rsidRPr="003B1EDB">
      <w:rPr>
        <w:rFonts w:ascii="Arial" w:hAnsi="Arial" w:cs="Arial"/>
        <w:sz w:val="18"/>
        <w:szCs w:val="18"/>
      </w:rPr>
      <w:t>PAKISTAN POSTGRADUATE MEDICAL JOURNAL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EDB" w:rsidRPr="003B1EDB" w:rsidRDefault="003B1EDB" w:rsidP="003B1EDB">
    <w:pPr>
      <w:pStyle w:val="Footer"/>
      <w:pBdr>
        <w:top w:val="single" w:sz="4" w:space="1" w:color="auto"/>
      </w:pBdr>
      <w:tabs>
        <w:tab w:val="clear" w:pos="9360"/>
        <w:tab w:val="right" w:pos="9900"/>
      </w:tabs>
      <w:rPr>
        <w:rFonts w:ascii="Arial" w:hAnsi="Arial" w:cs="Arial"/>
        <w:sz w:val="18"/>
        <w:szCs w:val="18"/>
      </w:rPr>
    </w:pPr>
    <w:r w:rsidRPr="003B1EDB">
      <w:rPr>
        <w:rFonts w:ascii="Arial" w:hAnsi="Arial" w:cs="Arial"/>
        <w:sz w:val="18"/>
        <w:szCs w:val="18"/>
      </w:rPr>
      <w:t>PAKISTAN POSTGRADUATE MEDICAL JOURNAL</w:t>
    </w:r>
    <w:r w:rsidRPr="003B1EDB">
      <w:rPr>
        <w:rFonts w:ascii="Arial" w:hAnsi="Arial" w:cs="Arial"/>
        <w:sz w:val="18"/>
        <w:szCs w:val="18"/>
      </w:rPr>
      <w:tab/>
    </w:r>
    <w:r w:rsidRPr="003B1EDB">
      <w:rPr>
        <w:rFonts w:ascii="Arial" w:hAnsi="Arial" w:cs="Arial"/>
        <w:sz w:val="18"/>
        <w:szCs w:val="18"/>
      </w:rPr>
      <w:tab/>
      <w:t xml:space="preserve">   Vol. 26 No. 1 Jan. – Mar. 2015   </w:t>
    </w:r>
    <w:r w:rsidRPr="003B1EDB">
      <w:rPr>
        <w:rStyle w:val="PageNumber"/>
        <w:rFonts w:ascii="Arial" w:hAnsi="Arial" w:cs="Arial"/>
        <w:sz w:val="20"/>
        <w:szCs w:val="18"/>
      </w:rPr>
      <w:fldChar w:fldCharType="begin"/>
    </w:r>
    <w:r w:rsidRPr="003B1EDB">
      <w:rPr>
        <w:rStyle w:val="PageNumber"/>
        <w:rFonts w:ascii="Arial" w:hAnsi="Arial" w:cs="Arial"/>
        <w:sz w:val="20"/>
        <w:szCs w:val="18"/>
      </w:rPr>
      <w:instrText xml:space="preserve"> PAGE </w:instrText>
    </w:r>
    <w:r w:rsidRPr="003B1EDB">
      <w:rPr>
        <w:rStyle w:val="PageNumber"/>
        <w:rFonts w:ascii="Arial" w:hAnsi="Arial" w:cs="Arial"/>
        <w:sz w:val="20"/>
        <w:szCs w:val="18"/>
      </w:rPr>
      <w:fldChar w:fldCharType="separate"/>
    </w:r>
    <w:r w:rsidR="00A06F0E">
      <w:rPr>
        <w:rStyle w:val="PageNumber"/>
        <w:rFonts w:ascii="Arial" w:hAnsi="Arial" w:cs="Arial"/>
        <w:noProof/>
        <w:sz w:val="20"/>
        <w:szCs w:val="18"/>
      </w:rPr>
      <w:t>31</w:t>
    </w:r>
    <w:r w:rsidRPr="003B1EDB">
      <w:rPr>
        <w:rStyle w:val="PageNumber"/>
        <w:rFonts w:ascii="Arial" w:hAnsi="Arial" w:cs="Arial"/>
        <w:sz w:val="20"/>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EDB" w:rsidRPr="003B1EDB" w:rsidRDefault="003B1EDB" w:rsidP="003B1EDB">
    <w:pPr>
      <w:pStyle w:val="Footer"/>
      <w:pBdr>
        <w:top w:val="single" w:sz="4" w:space="1" w:color="auto"/>
      </w:pBdr>
      <w:tabs>
        <w:tab w:val="clear" w:pos="9360"/>
        <w:tab w:val="right" w:pos="9900"/>
      </w:tabs>
      <w:rPr>
        <w:rFonts w:ascii="Arial" w:hAnsi="Arial" w:cs="Arial"/>
        <w:sz w:val="18"/>
        <w:szCs w:val="18"/>
      </w:rPr>
    </w:pPr>
    <w:r w:rsidRPr="003B1EDB">
      <w:rPr>
        <w:rStyle w:val="PageNumber"/>
        <w:rFonts w:ascii="Arial" w:hAnsi="Arial" w:cs="Arial"/>
        <w:sz w:val="20"/>
        <w:szCs w:val="18"/>
      </w:rPr>
      <w:fldChar w:fldCharType="begin"/>
    </w:r>
    <w:r w:rsidRPr="003B1EDB">
      <w:rPr>
        <w:rStyle w:val="PageNumber"/>
        <w:rFonts w:ascii="Arial" w:hAnsi="Arial" w:cs="Arial"/>
        <w:sz w:val="20"/>
        <w:szCs w:val="18"/>
      </w:rPr>
      <w:instrText xml:space="preserve"> PAGE </w:instrText>
    </w:r>
    <w:r w:rsidRPr="003B1EDB">
      <w:rPr>
        <w:rStyle w:val="PageNumber"/>
        <w:rFonts w:ascii="Arial" w:hAnsi="Arial" w:cs="Arial"/>
        <w:sz w:val="20"/>
        <w:szCs w:val="18"/>
      </w:rPr>
      <w:fldChar w:fldCharType="separate"/>
    </w:r>
    <w:r w:rsidR="006A6CBC">
      <w:rPr>
        <w:rStyle w:val="PageNumber"/>
        <w:rFonts w:ascii="Arial" w:hAnsi="Arial" w:cs="Arial"/>
        <w:noProof/>
        <w:sz w:val="20"/>
        <w:szCs w:val="18"/>
      </w:rPr>
      <w:t>30</w:t>
    </w:r>
    <w:r w:rsidRPr="003B1EDB">
      <w:rPr>
        <w:rStyle w:val="PageNumber"/>
        <w:rFonts w:ascii="Arial" w:hAnsi="Arial" w:cs="Arial"/>
        <w:sz w:val="20"/>
        <w:szCs w:val="18"/>
      </w:rPr>
      <w:fldChar w:fldCharType="end"/>
    </w:r>
    <w:r w:rsidRPr="003B1EDB">
      <w:rPr>
        <w:rFonts w:ascii="Arial" w:hAnsi="Arial" w:cs="Arial"/>
        <w:sz w:val="18"/>
        <w:szCs w:val="18"/>
      </w:rPr>
      <w:t xml:space="preserve">   Vol. 26 No. 1 Jan. – Mar. 2015   </w:t>
    </w:r>
    <w:r w:rsidRPr="003B1EDB">
      <w:rPr>
        <w:rStyle w:val="PageNumber"/>
        <w:rFonts w:ascii="Arial" w:hAnsi="Arial" w:cs="Arial"/>
        <w:sz w:val="18"/>
        <w:szCs w:val="18"/>
      </w:rPr>
      <w:tab/>
    </w:r>
    <w:r w:rsidRPr="003B1EDB">
      <w:rPr>
        <w:rStyle w:val="PageNumber"/>
        <w:rFonts w:ascii="Arial" w:hAnsi="Arial" w:cs="Arial"/>
        <w:sz w:val="18"/>
        <w:szCs w:val="18"/>
      </w:rPr>
      <w:tab/>
    </w:r>
    <w:r w:rsidRPr="003B1EDB">
      <w:rPr>
        <w:rFonts w:ascii="Arial" w:hAnsi="Arial" w:cs="Arial"/>
        <w:sz w:val="18"/>
        <w:szCs w:val="18"/>
      </w:rPr>
      <w:t>PAKISTAN POSTGRADUATE MEDICAL JOURNAL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1760" w:rsidRDefault="00741760" w:rsidP="003B1EDB">
      <w:pPr>
        <w:spacing w:after="0" w:line="240" w:lineRule="auto"/>
      </w:pPr>
      <w:r>
        <w:separator/>
      </w:r>
    </w:p>
  </w:footnote>
  <w:footnote w:type="continuationSeparator" w:id="0">
    <w:p w:rsidR="00741760" w:rsidRDefault="00741760" w:rsidP="003B1E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EDB" w:rsidRPr="003B1EDB" w:rsidRDefault="003B1EDB" w:rsidP="003B1EDB">
    <w:pPr>
      <w:pStyle w:val="Header"/>
      <w:pBdr>
        <w:bottom w:val="single" w:sz="4" w:space="1" w:color="auto"/>
      </w:pBdr>
      <w:rPr>
        <w:rFonts w:ascii="Arial" w:hAnsi="Arial" w:cs="Arial"/>
        <w:sz w:val="18"/>
        <w:szCs w:val="18"/>
      </w:rPr>
    </w:pPr>
    <w:r w:rsidRPr="003B1EDB">
      <w:rPr>
        <w:rFonts w:ascii="Arial" w:hAnsi="Arial" w:cs="Arial"/>
        <w:sz w:val="18"/>
        <w:szCs w:val="18"/>
      </w:rPr>
      <w:t>NAJAM AL HASNAIN, BAKHT AZIZ, ASADULLAH</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EDB" w:rsidRPr="003B1EDB" w:rsidRDefault="003B1EDB" w:rsidP="003B1EDB">
    <w:pPr>
      <w:pStyle w:val="Header"/>
      <w:pBdr>
        <w:bottom w:val="single" w:sz="4" w:space="1" w:color="auto"/>
      </w:pBdr>
      <w:jc w:val="right"/>
      <w:rPr>
        <w:rFonts w:ascii="Arial" w:hAnsi="Arial" w:cs="Arial"/>
        <w:sz w:val="18"/>
        <w:szCs w:val="18"/>
      </w:rPr>
    </w:pPr>
    <w:r w:rsidRPr="003B1EDB">
      <w:rPr>
        <w:rFonts w:ascii="Arial" w:hAnsi="Arial" w:cs="Arial"/>
        <w:sz w:val="18"/>
        <w:szCs w:val="18"/>
      </w:rPr>
      <w:t>AN USUALLY LARGE DERMOID CYST IN FLOOR OF MOUTH:</w:t>
    </w:r>
    <w:r>
      <w:rPr>
        <w:rFonts w:ascii="Arial" w:hAnsi="Arial" w:cs="Arial"/>
        <w:sz w:val="18"/>
        <w:szCs w:val="18"/>
      </w:rPr>
      <w:t xml:space="preserve"> </w:t>
    </w:r>
    <w:r w:rsidRPr="003B1EDB">
      <w:rPr>
        <w:rFonts w:ascii="Arial" w:hAnsi="Arial" w:cs="Arial"/>
        <w:sz w:val="18"/>
        <w:szCs w:val="18"/>
      </w:rPr>
      <w:t>A CASE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1.25pt;height:11.25pt" o:bullet="t">
        <v:imagedata r:id="rId1" o:title="mso6E6C"/>
      </v:shape>
    </w:pict>
  </w:numPicBullet>
  <w:abstractNum w:abstractNumId="0">
    <w:nsid w:val="008D54CD"/>
    <w:multiLevelType w:val="hybridMultilevel"/>
    <w:tmpl w:val="1E40E9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CE65D5"/>
    <w:multiLevelType w:val="hybridMultilevel"/>
    <w:tmpl w:val="C464D6B4"/>
    <w:lvl w:ilvl="0" w:tplc="6B563BB8">
      <w:start w:val="1"/>
      <w:numFmt w:val="bullet"/>
      <w:lvlText w:val=""/>
      <w:lvlJc w:val="left"/>
      <w:pPr>
        <w:tabs>
          <w:tab w:val="num" w:pos="720"/>
        </w:tabs>
        <w:ind w:left="720" w:hanging="360"/>
      </w:pPr>
      <w:rPr>
        <w:rFonts w:ascii="Wingdings" w:hAnsi="Wingdings" w:hint="default"/>
      </w:rPr>
    </w:lvl>
    <w:lvl w:ilvl="1" w:tplc="4C445CB8" w:tentative="1">
      <w:start w:val="1"/>
      <w:numFmt w:val="bullet"/>
      <w:lvlText w:val=""/>
      <w:lvlJc w:val="left"/>
      <w:pPr>
        <w:tabs>
          <w:tab w:val="num" w:pos="1440"/>
        </w:tabs>
        <w:ind w:left="1440" w:hanging="360"/>
      </w:pPr>
      <w:rPr>
        <w:rFonts w:ascii="Wingdings" w:hAnsi="Wingdings" w:hint="default"/>
      </w:rPr>
    </w:lvl>
    <w:lvl w:ilvl="2" w:tplc="7A1639EC" w:tentative="1">
      <w:start w:val="1"/>
      <w:numFmt w:val="bullet"/>
      <w:lvlText w:val=""/>
      <w:lvlJc w:val="left"/>
      <w:pPr>
        <w:tabs>
          <w:tab w:val="num" w:pos="2160"/>
        </w:tabs>
        <w:ind w:left="2160" w:hanging="360"/>
      </w:pPr>
      <w:rPr>
        <w:rFonts w:ascii="Wingdings" w:hAnsi="Wingdings" w:hint="default"/>
      </w:rPr>
    </w:lvl>
    <w:lvl w:ilvl="3" w:tplc="79D20DDE" w:tentative="1">
      <w:start w:val="1"/>
      <w:numFmt w:val="bullet"/>
      <w:lvlText w:val=""/>
      <w:lvlJc w:val="left"/>
      <w:pPr>
        <w:tabs>
          <w:tab w:val="num" w:pos="2880"/>
        </w:tabs>
        <w:ind w:left="2880" w:hanging="360"/>
      </w:pPr>
      <w:rPr>
        <w:rFonts w:ascii="Wingdings" w:hAnsi="Wingdings" w:hint="default"/>
      </w:rPr>
    </w:lvl>
    <w:lvl w:ilvl="4" w:tplc="4EC084E2" w:tentative="1">
      <w:start w:val="1"/>
      <w:numFmt w:val="bullet"/>
      <w:lvlText w:val=""/>
      <w:lvlJc w:val="left"/>
      <w:pPr>
        <w:tabs>
          <w:tab w:val="num" w:pos="3600"/>
        </w:tabs>
        <w:ind w:left="3600" w:hanging="360"/>
      </w:pPr>
      <w:rPr>
        <w:rFonts w:ascii="Wingdings" w:hAnsi="Wingdings" w:hint="default"/>
      </w:rPr>
    </w:lvl>
    <w:lvl w:ilvl="5" w:tplc="6BEE192A" w:tentative="1">
      <w:start w:val="1"/>
      <w:numFmt w:val="bullet"/>
      <w:lvlText w:val=""/>
      <w:lvlJc w:val="left"/>
      <w:pPr>
        <w:tabs>
          <w:tab w:val="num" w:pos="4320"/>
        </w:tabs>
        <w:ind w:left="4320" w:hanging="360"/>
      </w:pPr>
      <w:rPr>
        <w:rFonts w:ascii="Wingdings" w:hAnsi="Wingdings" w:hint="default"/>
      </w:rPr>
    </w:lvl>
    <w:lvl w:ilvl="6" w:tplc="DAC8CAE0" w:tentative="1">
      <w:start w:val="1"/>
      <w:numFmt w:val="bullet"/>
      <w:lvlText w:val=""/>
      <w:lvlJc w:val="left"/>
      <w:pPr>
        <w:tabs>
          <w:tab w:val="num" w:pos="5040"/>
        </w:tabs>
        <w:ind w:left="5040" w:hanging="360"/>
      </w:pPr>
      <w:rPr>
        <w:rFonts w:ascii="Wingdings" w:hAnsi="Wingdings" w:hint="default"/>
      </w:rPr>
    </w:lvl>
    <w:lvl w:ilvl="7" w:tplc="8FCA9DD4" w:tentative="1">
      <w:start w:val="1"/>
      <w:numFmt w:val="bullet"/>
      <w:lvlText w:val=""/>
      <w:lvlJc w:val="left"/>
      <w:pPr>
        <w:tabs>
          <w:tab w:val="num" w:pos="5760"/>
        </w:tabs>
        <w:ind w:left="5760" w:hanging="360"/>
      </w:pPr>
      <w:rPr>
        <w:rFonts w:ascii="Wingdings" w:hAnsi="Wingdings" w:hint="default"/>
      </w:rPr>
    </w:lvl>
    <w:lvl w:ilvl="8" w:tplc="4A2ABA14" w:tentative="1">
      <w:start w:val="1"/>
      <w:numFmt w:val="bullet"/>
      <w:lvlText w:val=""/>
      <w:lvlJc w:val="left"/>
      <w:pPr>
        <w:tabs>
          <w:tab w:val="num" w:pos="6480"/>
        </w:tabs>
        <w:ind w:left="6480" w:hanging="360"/>
      </w:pPr>
      <w:rPr>
        <w:rFonts w:ascii="Wingdings" w:hAnsi="Wingdings" w:hint="default"/>
      </w:rPr>
    </w:lvl>
  </w:abstractNum>
  <w:abstractNum w:abstractNumId="2">
    <w:nsid w:val="4DF0317C"/>
    <w:multiLevelType w:val="hybridMultilevel"/>
    <w:tmpl w:val="322625C6"/>
    <w:lvl w:ilvl="0" w:tplc="93465AB4">
      <w:start w:val="1"/>
      <w:numFmt w:val="bullet"/>
      <w:lvlText w:val=""/>
      <w:lvlJc w:val="left"/>
      <w:pPr>
        <w:tabs>
          <w:tab w:val="num" w:pos="720"/>
        </w:tabs>
        <w:ind w:left="720" w:hanging="360"/>
      </w:pPr>
      <w:rPr>
        <w:rFonts w:ascii="Wingdings 2" w:hAnsi="Wingdings 2" w:hint="default"/>
      </w:rPr>
    </w:lvl>
    <w:lvl w:ilvl="1" w:tplc="45F8A336" w:tentative="1">
      <w:start w:val="1"/>
      <w:numFmt w:val="bullet"/>
      <w:lvlText w:val=""/>
      <w:lvlJc w:val="left"/>
      <w:pPr>
        <w:tabs>
          <w:tab w:val="num" w:pos="1440"/>
        </w:tabs>
        <w:ind w:left="1440" w:hanging="360"/>
      </w:pPr>
      <w:rPr>
        <w:rFonts w:ascii="Wingdings 2" w:hAnsi="Wingdings 2" w:hint="default"/>
      </w:rPr>
    </w:lvl>
    <w:lvl w:ilvl="2" w:tplc="E1B0A576" w:tentative="1">
      <w:start w:val="1"/>
      <w:numFmt w:val="bullet"/>
      <w:lvlText w:val=""/>
      <w:lvlJc w:val="left"/>
      <w:pPr>
        <w:tabs>
          <w:tab w:val="num" w:pos="2160"/>
        </w:tabs>
        <w:ind w:left="2160" w:hanging="360"/>
      </w:pPr>
      <w:rPr>
        <w:rFonts w:ascii="Wingdings 2" w:hAnsi="Wingdings 2" w:hint="default"/>
      </w:rPr>
    </w:lvl>
    <w:lvl w:ilvl="3" w:tplc="1C1E26CC" w:tentative="1">
      <w:start w:val="1"/>
      <w:numFmt w:val="bullet"/>
      <w:lvlText w:val=""/>
      <w:lvlJc w:val="left"/>
      <w:pPr>
        <w:tabs>
          <w:tab w:val="num" w:pos="2880"/>
        </w:tabs>
        <w:ind w:left="2880" w:hanging="360"/>
      </w:pPr>
      <w:rPr>
        <w:rFonts w:ascii="Wingdings 2" w:hAnsi="Wingdings 2" w:hint="default"/>
      </w:rPr>
    </w:lvl>
    <w:lvl w:ilvl="4" w:tplc="AF947386" w:tentative="1">
      <w:start w:val="1"/>
      <w:numFmt w:val="bullet"/>
      <w:lvlText w:val=""/>
      <w:lvlJc w:val="left"/>
      <w:pPr>
        <w:tabs>
          <w:tab w:val="num" w:pos="3600"/>
        </w:tabs>
        <w:ind w:left="3600" w:hanging="360"/>
      </w:pPr>
      <w:rPr>
        <w:rFonts w:ascii="Wingdings 2" w:hAnsi="Wingdings 2" w:hint="default"/>
      </w:rPr>
    </w:lvl>
    <w:lvl w:ilvl="5" w:tplc="71D0AF96" w:tentative="1">
      <w:start w:val="1"/>
      <w:numFmt w:val="bullet"/>
      <w:lvlText w:val=""/>
      <w:lvlJc w:val="left"/>
      <w:pPr>
        <w:tabs>
          <w:tab w:val="num" w:pos="4320"/>
        </w:tabs>
        <w:ind w:left="4320" w:hanging="360"/>
      </w:pPr>
      <w:rPr>
        <w:rFonts w:ascii="Wingdings 2" w:hAnsi="Wingdings 2" w:hint="default"/>
      </w:rPr>
    </w:lvl>
    <w:lvl w:ilvl="6" w:tplc="7AAA733C" w:tentative="1">
      <w:start w:val="1"/>
      <w:numFmt w:val="bullet"/>
      <w:lvlText w:val=""/>
      <w:lvlJc w:val="left"/>
      <w:pPr>
        <w:tabs>
          <w:tab w:val="num" w:pos="5040"/>
        </w:tabs>
        <w:ind w:left="5040" w:hanging="360"/>
      </w:pPr>
      <w:rPr>
        <w:rFonts w:ascii="Wingdings 2" w:hAnsi="Wingdings 2" w:hint="default"/>
      </w:rPr>
    </w:lvl>
    <w:lvl w:ilvl="7" w:tplc="3614FAAE" w:tentative="1">
      <w:start w:val="1"/>
      <w:numFmt w:val="bullet"/>
      <w:lvlText w:val=""/>
      <w:lvlJc w:val="left"/>
      <w:pPr>
        <w:tabs>
          <w:tab w:val="num" w:pos="5760"/>
        </w:tabs>
        <w:ind w:left="5760" w:hanging="360"/>
      </w:pPr>
      <w:rPr>
        <w:rFonts w:ascii="Wingdings 2" w:hAnsi="Wingdings 2" w:hint="default"/>
      </w:rPr>
    </w:lvl>
    <w:lvl w:ilvl="8" w:tplc="801C22BA" w:tentative="1">
      <w:start w:val="1"/>
      <w:numFmt w:val="bullet"/>
      <w:lvlText w:val=""/>
      <w:lvlJc w:val="left"/>
      <w:pPr>
        <w:tabs>
          <w:tab w:val="num" w:pos="6480"/>
        </w:tabs>
        <w:ind w:left="6480" w:hanging="360"/>
      </w:pPr>
      <w:rPr>
        <w:rFonts w:ascii="Wingdings 2" w:hAnsi="Wingdings 2"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B8B"/>
    <w:rsid w:val="00026CC6"/>
    <w:rsid w:val="0008726D"/>
    <w:rsid w:val="000E089C"/>
    <w:rsid w:val="001957C0"/>
    <w:rsid w:val="001D64F6"/>
    <w:rsid w:val="001F4D2B"/>
    <w:rsid w:val="00275986"/>
    <w:rsid w:val="00283ABA"/>
    <w:rsid w:val="002F1BAC"/>
    <w:rsid w:val="0030798D"/>
    <w:rsid w:val="003116D8"/>
    <w:rsid w:val="00323F43"/>
    <w:rsid w:val="00380E55"/>
    <w:rsid w:val="003B1EDB"/>
    <w:rsid w:val="003F37D5"/>
    <w:rsid w:val="004134E9"/>
    <w:rsid w:val="0042093C"/>
    <w:rsid w:val="00424818"/>
    <w:rsid w:val="004653E5"/>
    <w:rsid w:val="004D252F"/>
    <w:rsid w:val="0051512C"/>
    <w:rsid w:val="00561968"/>
    <w:rsid w:val="005D0E70"/>
    <w:rsid w:val="00615438"/>
    <w:rsid w:val="006A6CBC"/>
    <w:rsid w:val="006F4DC5"/>
    <w:rsid w:val="00705505"/>
    <w:rsid w:val="00741760"/>
    <w:rsid w:val="00793E9B"/>
    <w:rsid w:val="007D0DD9"/>
    <w:rsid w:val="008B62DE"/>
    <w:rsid w:val="008D4EC2"/>
    <w:rsid w:val="008E29A1"/>
    <w:rsid w:val="00916632"/>
    <w:rsid w:val="00987E8D"/>
    <w:rsid w:val="009B63D1"/>
    <w:rsid w:val="00A04E50"/>
    <w:rsid w:val="00A06F0E"/>
    <w:rsid w:val="00A71C6F"/>
    <w:rsid w:val="00AA2A89"/>
    <w:rsid w:val="00AD5028"/>
    <w:rsid w:val="00B03064"/>
    <w:rsid w:val="00B27BA3"/>
    <w:rsid w:val="00B86E98"/>
    <w:rsid w:val="00B92F47"/>
    <w:rsid w:val="00CF413D"/>
    <w:rsid w:val="00D8354C"/>
    <w:rsid w:val="00EB7E38"/>
    <w:rsid w:val="00ED27D6"/>
    <w:rsid w:val="00F14F0F"/>
    <w:rsid w:val="00F40584"/>
    <w:rsid w:val="00F51139"/>
    <w:rsid w:val="00F84B8B"/>
    <w:rsid w:val="00FA09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A30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F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9A1"/>
    <w:pPr>
      <w:spacing w:after="0" w:line="240" w:lineRule="auto"/>
      <w:ind w:left="720" w:firstLine="0"/>
      <w:contextualSpacing/>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65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53E5"/>
    <w:rPr>
      <w:rFonts w:ascii="Tahoma" w:hAnsi="Tahoma" w:cs="Tahoma"/>
      <w:sz w:val="16"/>
      <w:szCs w:val="16"/>
    </w:rPr>
  </w:style>
  <w:style w:type="paragraph" w:styleId="Header">
    <w:name w:val="header"/>
    <w:basedOn w:val="Normal"/>
    <w:link w:val="HeaderChar"/>
    <w:uiPriority w:val="99"/>
    <w:unhideWhenUsed/>
    <w:rsid w:val="003B1E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EDB"/>
  </w:style>
  <w:style w:type="paragraph" w:styleId="Footer">
    <w:name w:val="footer"/>
    <w:basedOn w:val="Normal"/>
    <w:link w:val="FooterChar"/>
    <w:uiPriority w:val="99"/>
    <w:unhideWhenUsed/>
    <w:rsid w:val="003B1E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1EDB"/>
  </w:style>
  <w:style w:type="character" w:styleId="PageNumber">
    <w:name w:val="page number"/>
    <w:uiPriority w:val="99"/>
    <w:rsid w:val="003B1E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F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9A1"/>
    <w:pPr>
      <w:spacing w:after="0" w:line="240" w:lineRule="auto"/>
      <w:ind w:left="720" w:firstLine="0"/>
      <w:contextualSpacing/>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65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53E5"/>
    <w:rPr>
      <w:rFonts w:ascii="Tahoma" w:hAnsi="Tahoma" w:cs="Tahoma"/>
      <w:sz w:val="16"/>
      <w:szCs w:val="16"/>
    </w:rPr>
  </w:style>
  <w:style w:type="paragraph" w:styleId="Header">
    <w:name w:val="header"/>
    <w:basedOn w:val="Normal"/>
    <w:link w:val="HeaderChar"/>
    <w:uiPriority w:val="99"/>
    <w:unhideWhenUsed/>
    <w:rsid w:val="003B1E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EDB"/>
  </w:style>
  <w:style w:type="paragraph" w:styleId="Footer">
    <w:name w:val="footer"/>
    <w:basedOn w:val="Normal"/>
    <w:link w:val="FooterChar"/>
    <w:uiPriority w:val="99"/>
    <w:unhideWhenUsed/>
    <w:rsid w:val="003B1E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1EDB"/>
  </w:style>
  <w:style w:type="character" w:styleId="PageNumber">
    <w:name w:val="page number"/>
    <w:uiPriority w:val="99"/>
    <w:rsid w:val="003B1E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660753">
      <w:bodyDiv w:val="1"/>
      <w:marLeft w:val="0"/>
      <w:marRight w:val="0"/>
      <w:marTop w:val="0"/>
      <w:marBottom w:val="0"/>
      <w:divBdr>
        <w:top w:val="none" w:sz="0" w:space="0" w:color="auto"/>
        <w:left w:val="none" w:sz="0" w:space="0" w:color="auto"/>
        <w:bottom w:val="none" w:sz="0" w:space="0" w:color="auto"/>
        <w:right w:val="none" w:sz="0" w:space="0" w:color="auto"/>
      </w:divBdr>
      <w:divsChild>
        <w:div w:id="287859723">
          <w:marLeft w:val="864"/>
          <w:marRight w:val="0"/>
          <w:marTop w:val="134"/>
          <w:marBottom w:val="0"/>
          <w:divBdr>
            <w:top w:val="none" w:sz="0" w:space="0" w:color="auto"/>
            <w:left w:val="none" w:sz="0" w:space="0" w:color="auto"/>
            <w:bottom w:val="none" w:sz="0" w:space="0" w:color="auto"/>
            <w:right w:val="none" w:sz="0" w:space="0" w:color="auto"/>
          </w:divBdr>
        </w:div>
        <w:div w:id="1101946707">
          <w:marLeft w:val="864"/>
          <w:marRight w:val="0"/>
          <w:marTop w:val="134"/>
          <w:marBottom w:val="0"/>
          <w:divBdr>
            <w:top w:val="none" w:sz="0" w:space="0" w:color="auto"/>
            <w:left w:val="none" w:sz="0" w:space="0" w:color="auto"/>
            <w:bottom w:val="none" w:sz="0" w:space="0" w:color="auto"/>
            <w:right w:val="none" w:sz="0" w:space="0" w:color="auto"/>
          </w:divBdr>
        </w:div>
      </w:divsChild>
    </w:div>
    <w:div w:id="1749379327">
      <w:bodyDiv w:val="1"/>
      <w:marLeft w:val="0"/>
      <w:marRight w:val="0"/>
      <w:marTop w:val="0"/>
      <w:marBottom w:val="0"/>
      <w:divBdr>
        <w:top w:val="none" w:sz="0" w:space="0" w:color="auto"/>
        <w:left w:val="none" w:sz="0" w:space="0" w:color="auto"/>
        <w:bottom w:val="none" w:sz="0" w:space="0" w:color="auto"/>
        <w:right w:val="none" w:sz="0" w:space="0" w:color="auto"/>
      </w:divBdr>
      <w:divsChild>
        <w:div w:id="257295245">
          <w:marLeft w:val="648"/>
          <w:marRight w:val="0"/>
          <w:marTop w:val="140"/>
          <w:marBottom w:val="0"/>
          <w:divBdr>
            <w:top w:val="none" w:sz="0" w:space="0" w:color="auto"/>
            <w:left w:val="none" w:sz="0" w:space="0" w:color="auto"/>
            <w:bottom w:val="none" w:sz="0" w:space="0" w:color="auto"/>
            <w:right w:val="none" w:sz="0" w:space="0" w:color="auto"/>
          </w:divBdr>
        </w:div>
        <w:div w:id="942610236">
          <w:marLeft w:val="648"/>
          <w:marRight w:val="0"/>
          <w:marTop w:val="140"/>
          <w:marBottom w:val="0"/>
          <w:divBdr>
            <w:top w:val="none" w:sz="0" w:space="0" w:color="auto"/>
            <w:left w:val="none" w:sz="0" w:space="0" w:color="auto"/>
            <w:bottom w:val="none" w:sz="0" w:space="0" w:color="auto"/>
            <w:right w:val="none" w:sz="0" w:space="0" w:color="auto"/>
          </w:divBdr>
        </w:div>
        <w:div w:id="1628663719">
          <w:marLeft w:val="648"/>
          <w:marRight w:val="0"/>
          <w:marTop w:val="140"/>
          <w:marBottom w:val="0"/>
          <w:divBdr>
            <w:top w:val="none" w:sz="0" w:space="0" w:color="auto"/>
            <w:left w:val="none" w:sz="0" w:space="0" w:color="auto"/>
            <w:bottom w:val="none" w:sz="0" w:space="0" w:color="auto"/>
            <w:right w:val="none" w:sz="0" w:space="0" w:color="auto"/>
          </w:divBdr>
        </w:div>
        <w:div w:id="1910190059">
          <w:marLeft w:val="648"/>
          <w:marRight w:val="0"/>
          <w:marTop w:val="1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1332</Words>
  <Characters>7597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BAKHT</dc:creator>
  <cp:lastModifiedBy>Noman</cp:lastModifiedBy>
  <cp:revision>6</cp:revision>
  <dcterms:created xsi:type="dcterms:W3CDTF">2018-03-09T18:45:00Z</dcterms:created>
  <dcterms:modified xsi:type="dcterms:W3CDTF">2018-03-14T19:34:00Z</dcterms:modified>
</cp:coreProperties>
</file>